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6BD" w:rsidRPr="00CB1DE2" w:rsidRDefault="00533CDA" w:rsidP="00373F68">
      <w:pPr>
        <w:spacing w:line="360" w:lineRule="auto"/>
        <w:ind w:left="567" w:right="567" w:firstLine="567"/>
        <w:jc w:val="right"/>
        <w:rPr>
          <w:b/>
          <w:bCs/>
          <w:rtl/>
        </w:rPr>
      </w:pPr>
      <w:r w:rsidRPr="005402BC">
        <w:rPr>
          <w:rFonts w:hint="cs"/>
          <w:noProof/>
          <w:rtl/>
          <w:lang w:eastAsia="en-US"/>
        </w:rPr>
        <w:drawing>
          <wp:anchor distT="0" distB="0" distL="114300" distR="114300" simplePos="0" relativeHeight="251660800" behindDoc="0" locked="0" layoutInCell="1" allowOverlap="1" wp14:anchorId="66126E55" wp14:editId="6C1FB268">
            <wp:simplePos x="0" y="0"/>
            <wp:positionH relativeFrom="column">
              <wp:posOffset>-76200</wp:posOffset>
            </wp:positionH>
            <wp:positionV relativeFrom="paragraph">
              <wp:posOffset>-843280</wp:posOffset>
            </wp:positionV>
            <wp:extent cx="2388870" cy="641985"/>
            <wp:effectExtent l="0" t="0" r="0" b="5715"/>
            <wp:wrapNone/>
            <wp:docPr id="3"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88870" cy="641985"/>
                    </a:xfrm>
                    <a:prstGeom prst="rect">
                      <a:avLst/>
                    </a:prstGeom>
                    <a:noFill/>
                    <a:ln>
                      <a:noFill/>
                    </a:ln>
                  </pic:spPr>
                </pic:pic>
              </a:graphicData>
            </a:graphic>
            <wp14:sizeRelH relativeFrom="page">
              <wp14:pctWidth>0</wp14:pctWidth>
            </wp14:sizeRelH>
            <wp14:sizeRelV relativeFrom="page">
              <wp14:pctHeight>0</wp14:pctHeight>
            </wp14:sizeRelV>
          </wp:anchor>
        </w:drawing>
      </w:r>
      <w:r w:rsidR="00EE66BD" w:rsidRPr="005402BC">
        <w:rPr>
          <w:rFonts w:hint="cs"/>
          <w:rtl/>
        </w:rPr>
        <w:t xml:space="preserve">                                                             </w:t>
      </w:r>
      <w:r w:rsidR="00EE66BD" w:rsidRPr="005402BC">
        <w:rPr>
          <w:rFonts w:hint="cs"/>
          <w:rtl/>
        </w:rPr>
        <w:tab/>
      </w:r>
      <w:r w:rsidR="00EE66BD" w:rsidRPr="005402BC">
        <w:rPr>
          <w:rFonts w:hint="cs"/>
          <w:rtl/>
        </w:rPr>
        <w:tab/>
      </w:r>
      <w:r w:rsidR="00EE66BD" w:rsidRPr="005402BC">
        <w:rPr>
          <w:rFonts w:hint="cs"/>
          <w:rtl/>
        </w:rPr>
        <w:tab/>
      </w:r>
      <w:r w:rsidR="00EE66BD" w:rsidRPr="005402BC">
        <w:rPr>
          <w:rFonts w:hint="cs"/>
          <w:rtl/>
        </w:rPr>
        <w:tab/>
      </w:r>
      <w:r w:rsidR="00EE66BD" w:rsidRPr="005402BC">
        <w:rPr>
          <w:rFonts w:hint="cs"/>
          <w:rtl/>
        </w:rPr>
        <w:tab/>
      </w:r>
      <w:r w:rsidR="009970A1">
        <w:rPr>
          <w:rFonts w:hint="cs"/>
          <w:b/>
          <w:bCs/>
          <w:rtl/>
        </w:rPr>
        <w:t xml:space="preserve">מאי </w:t>
      </w:r>
      <w:r w:rsidR="00634254">
        <w:rPr>
          <w:rFonts w:hint="cs"/>
          <w:b/>
          <w:bCs/>
          <w:rtl/>
        </w:rPr>
        <w:t xml:space="preserve"> 2019</w:t>
      </w:r>
    </w:p>
    <w:p w:rsidR="00EE66BD" w:rsidRPr="005402BC" w:rsidRDefault="00EE66BD" w:rsidP="00634254">
      <w:pPr>
        <w:spacing w:line="360" w:lineRule="auto"/>
        <w:rPr>
          <w:rtl/>
        </w:rPr>
      </w:pPr>
    </w:p>
    <w:p w:rsidR="005402BC" w:rsidRPr="00373F68" w:rsidRDefault="005402BC" w:rsidP="00634254">
      <w:pPr>
        <w:spacing w:line="360" w:lineRule="auto"/>
        <w:rPr>
          <w:rFonts w:ascii="Arial" w:hAnsi="Arial"/>
          <w:sz w:val="28"/>
          <w:szCs w:val="28"/>
          <w:rtl/>
          <w:lang w:eastAsia="en-US"/>
        </w:rPr>
      </w:pPr>
    </w:p>
    <w:p w:rsidR="00C068AA" w:rsidRPr="00373F68" w:rsidRDefault="00C068AA" w:rsidP="00634254">
      <w:pPr>
        <w:spacing w:line="360" w:lineRule="auto"/>
        <w:rPr>
          <w:b/>
          <w:bCs/>
          <w:sz w:val="28"/>
          <w:szCs w:val="28"/>
          <w:rtl/>
        </w:rPr>
      </w:pPr>
      <w:r w:rsidRPr="00373F68">
        <w:rPr>
          <w:rFonts w:hint="cs"/>
          <w:b/>
          <w:bCs/>
          <w:sz w:val="28"/>
          <w:szCs w:val="28"/>
          <w:rtl/>
        </w:rPr>
        <w:t>לציבור לקוחותינו,</w:t>
      </w:r>
    </w:p>
    <w:p w:rsidR="00C068AA" w:rsidRDefault="00C068AA" w:rsidP="00634254">
      <w:pPr>
        <w:spacing w:line="360" w:lineRule="auto"/>
        <w:rPr>
          <w:rFonts w:ascii="Arial" w:hAnsi="Arial"/>
          <w:rtl/>
          <w:lang w:eastAsia="en-US"/>
        </w:rPr>
      </w:pPr>
    </w:p>
    <w:p w:rsidR="00634254" w:rsidRPr="00555429" w:rsidRDefault="009970A1" w:rsidP="009970A1">
      <w:pPr>
        <w:spacing w:line="360" w:lineRule="auto"/>
        <w:jc w:val="center"/>
        <w:rPr>
          <w:rFonts w:ascii="Arial" w:hAnsi="Arial"/>
          <w:b/>
          <w:bCs/>
          <w:sz w:val="28"/>
          <w:szCs w:val="28"/>
          <w:u w:val="single"/>
          <w:rtl/>
          <w:lang w:eastAsia="en-US"/>
        </w:rPr>
      </w:pPr>
      <w:r>
        <w:rPr>
          <w:rFonts w:hint="cs"/>
          <w:b/>
          <w:bCs/>
          <w:sz w:val="28"/>
          <w:szCs w:val="28"/>
          <w:u w:val="single"/>
          <w:rtl/>
          <w:lang w:eastAsia="en-US"/>
        </w:rPr>
        <w:t>שינויים במדיניות רשם העמותות במתן אישור ניהול תקין</w:t>
      </w:r>
    </w:p>
    <w:p w:rsidR="00373F68" w:rsidRDefault="00373F68" w:rsidP="00373F68">
      <w:pPr>
        <w:rPr>
          <w:rFonts w:ascii="David" w:hAnsi="David"/>
          <w:sz w:val="28"/>
          <w:szCs w:val="28"/>
          <w:rtl/>
        </w:rPr>
      </w:pPr>
    </w:p>
    <w:p w:rsidR="00373F68" w:rsidRDefault="00373F68" w:rsidP="00373F68">
      <w:pPr>
        <w:pStyle w:val="af"/>
        <w:numPr>
          <w:ilvl w:val="0"/>
          <w:numId w:val="40"/>
        </w:numPr>
        <w:ind w:left="424"/>
        <w:rPr>
          <w:rFonts w:ascii="David" w:hAnsi="David"/>
          <w:b/>
          <w:bCs/>
          <w:sz w:val="28"/>
          <w:szCs w:val="28"/>
          <w:u w:val="single"/>
        </w:rPr>
      </w:pPr>
      <w:r w:rsidRPr="00373F68">
        <w:rPr>
          <w:rFonts w:ascii="David" w:hAnsi="David" w:hint="cs"/>
          <w:b/>
          <w:bCs/>
          <w:sz w:val="28"/>
          <w:szCs w:val="28"/>
          <w:u w:val="single"/>
          <w:rtl/>
        </w:rPr>
        <w:t>כללי</w:t>
      </w:r>
      <w:r>
        <w:rPr>
          <w:rFonts w:ascii="David" w:hAnsi="David" w:hint="cs"/>
          <w:b/>
          <w:bCs/>
          <w:sz w:val="28"/>
          <w:szCs w:val="28"/>
          <w:u w:val="single"/>
          <w:rtl/>
        </w:rPr>
        <w:t>:</w:t>
      </w:r>
    </w:p>
    <w:p w:rsidR="00373F68" w:rsidRPr="00373F68" w:rsidRDefault="00373F68" w:rsidP="00C70D47">
      <w:pPr>
        <w:ind w:left="424"/>
        <w:rPr>
          <w:rFonts w:ascii="David" w:hAnsi="David"/>
          <w:b/>
          <w:bCs/>
          <w:sz w:val="28"/>
          <w:szCs w:val="28"/>
          <w:u w:val="single"/>
          <w:rtl/>
        </w:rPr>
      </w:pPr>
    </w:p>
    <w:p w:rsidR="00373F68" w:rsidRPr="00C8609E" w:rsidRDefault="00373F68" w:rsidP="00C70D47">
      <w:pPr>
        <w:spacing w:line="360" w:lineRule="auto"/>
        <w:ind w:left="424"/>
        <w:rPr>
          <w:rFonts w:ascii="Calibri" w:hAnsi="Calibri" w:cs="Calibri"/>
          <w:sz w:val="28"/>
          <w:szCs w:val="28"/>
          <w:rtl/>
        </w:rPr>
      </w:pPr>
      <w:r w:rsidRPr="00C8609E">
        <w:rPr>
          <w:rFonts w:ascii="David" w:hAnsi="David"/>
          <w:sz w:val="28"/>
          <w:szCs w:val="28"/>
          <w:rtl/>
        </w:rPr>
        <w:t xml:space="preserve">רשם העמותות יעניק אישור ניהול תקין לשנתיים לעמותות </w:t>
      </w:r>
      <w:proofErr w:type="spellStart"/>
      <w:r>
        <w:rPr>
          <w:rFonts w:ascii="David" w:hAnsi="David" w:hint="cs"/>
          <w:sz w:val="28"/>
          <w:szCs w:val="28"/>
          <w:rtl/>
        </w:rPr>
        <w:t>ולחל"צ</w:t>
      </w:r>
      <w:proofErr w:type="spellEnd"/>
      <w:r>
        <w:rPr>
          <w:rFonts w:ascii="David" w:hAnsi="David" w:hint="cs"/>
          <w:sz w:val="28"/>
          <w:szCs w:val="28"/>
          <w:rtl/>
        </w:rPr>
        <w:t xml:space="preserve"> </w:t>
      </w:r>
      <w:r w:rsidRPr="00C8609E">
        <w:rPr>
          <w:rFonts w:ascii="David" w:hAnsi="David"/>
          <w:sz w:val="28"/>
          <w:szCs w:val="28"/>
          <w:rtl/>
        </w:rPr>
        <w:t xml:space="preserve">המגישות דיווחים במועד </w:t>
      </w:r>
      <w:r w:rsidRPr="00C8609E">
        <w:rPr>
          <w:rFonts w:ascii="David" w:hAnsi="David"/>
          <w:b/>
          <w:bCs/>
          <w:sz w:val="28"/>
          <w:szCs w:val="28"/>
          <w:rtl/>
        </w:rPr>
        <w:t>ואשר עמדו ב</w:t>
      </w:r>
      <w:r w:rsidRPr="00C8609E">
        <w:rPr>
          <w:rFonts w:ascii="David" w:hAnsi="David"/>
          <w:b/>
          <w:bCs/>
          <w:sz w:val="28"/>
          <w:szCs w:val="28"/>
          <w:u w:val="single"/>
          <w:rtl/>
        </w:rPr>
        <w:t>כל</w:t>
      </w:r>
      <w:r w:rsidRPr="00C8609E">
        <w:rPr>
          <w:rFonts w:ascii="David" w:hAnsi="David"/>
          <w:b/>
          <w:bCs/>
          <w:sz w:val="28"/>
          <w:szCs w:val="28"/>
          <w:rtl/>
        </w:rPr>
        <w:t xml:space="preserve"> הקריטריונים המפורטים </w:t>
      </w:r>
      <w:r>
        <w:rPr>
          <w:rFonts w:ascii="David" w:hAnsi="David" w:hint="cs"/>
          <w:b/>
          <w:bCs/>
          <w:sz w:val="28"/>
          <w:szCs w:val="28"/>
          <w:rtl/>
        </w:rPr>
        <w:t>מטה</w:t>
      </w:r>
      <w:r w:rsidRPr="00C8609E">
        <w:rPr>
          <w:rFonts w:ascii="David" w:hAnsi="David"/>
          <w:b/>
          <w:bCs/>
          <w:sz w:val="28"/>
          <w:szCs w:val="28"/>
          <w:rtl/>
        </w:rPr>
        <w:t xml:space="preserve">, </w:t>
      </w:r>
      <w:r w:rsidRPr="00C8609E">
        <w:rPr>
          <w:rFonts w:ascii="David" w:hAnsi="David"/>
          <w:b/>
          <w:bCs/>
          <w:sz w:val="28"/>
          <w:szCs w:val="28"/>
          <w:u w:val="single"/>
          <w:rtl/>
        </w:rPr>
        <w:t>במצטבר</w:t>
      </w:r>
      <w:r w:rsidRPr="00C8609E">
        <w:rPr>
          <w:rFonts w:ascii="David" w:hAnsi="David"/>
          <w:sz w:val="28"/>
          <w:szCs w:val="28"/>
          <w:rtl/>
        </w:rPr>
        <w:t xml:space="preserve">, וזאת כדי להקל על התנהלותן. </w:t>
      </w:r>
    </w:p>
    <w:p w:rsidR="00373F68" w:rsidRPr="00C8609E" w:rsidRDefault="00373F68" w:rsidP="00373F68">
      <w:pPr>
        <w:rPr>
          <w:rFonts w:ascii="David" w:hAnsi="David"/>
          <w:sz w:val="28"/>
          <w:szCs w:val="28"/>
          <w:rtl/>
        </w:rPr>
      </w:pPr>
    </w:p>
    <w:p w:rsidR="00373F68" w:rsidRPr="00C65D50" w:rsidRDefault="00373F68" w:rsidP="00C70D47">
      <w:pPr>
        <w:pStyle w:val="2"/>
        <w:numPr>
          <w:ilvl w:val="0"/>
          <w:numId w:val="40"/>
        </w:numPr>
        <w:ind w:left="424"/>
      </w:pPr>
      <w:r w:rsidRPr="00C65D50">
        <w:rPr>
          <w:rtl/>
        </w:rPr>
        <w:t xml:space="preserve"> רשימת הקריטריונים </w:t>
      </w:r>
      <w:r w:rsidR="00C70D47">
        <w:rPr>
          <w:rFonts w:hint="cs"/>
          <w:rtl/>
        </w:rPr>
        <w:t>:</w:t>
      </w:r>
    </w:p>
    <w:p w:rsidR="00373F68" w:rsidRPr="00C8609E" w:rsidRDefault="00373F68" w:rsidP="00C70D47">
      <w:pPr>
        <w:numPr>
          <w:ilvl w:val="0"/>
          <w:numId w:val="39"/>
        </w:numPr>
        <w:spacing w:line="360" w:lineRule="auto"/>
        <w:ind w:left="714" w:hanging="290"/>
        <w:rPr>
          <w:rFonts w:ascii="David" w:hAnsi="David"/>
          <w:sz w:val="28"/>
          <w:szCs w:val="28"/>
          <w:rtl/>
        </w:rPr>
      </w:pPr>
      <w:r w:rsidRPr="00C8609E">
        <w:rPr>
          <w:rFonts w:ascii="David" w:hAnsi="David"/>
          <w:sz w:val="28"/>
          <w:szCs w:val="28"/>
          <w:rtl/>
        </w:rPr>
        <w:t>לעמותה</w:t>
      </w:r>
      <w:r>
        <w:rPr>
          <w:rFonts w:ascii="David" w:hAnsi="David" w:hint="cs"/>
          <w:sz w:val="28"/>
          <w:szCs w:val="28"/>
          <w:rtl/>
        </w:rPr>
        <w:t>/</w:t>
      </w:r>
      <w:proofErr w:type="spellStart"/>
      <w:r>
        <w:rPr>
          <w:rFonts w:ascii="David" w:hAnsi="David" w:hint="cs"/>
          <w:sz w:val="28"/>
          <w:szCs w:val="28"/>
          <w:rtl/>
        </w:rPr>
        <w:t>לחל"צ</w:t>
      </w:r>
      <w:proofErr w:type="spellEnd"/>
      <w:r w:rsidRPr="00C8609E">
        <w:rPr>
          <w:rFonts w:ascii="David" w:hAnsi="David"/>
          <w:sz w:val="28"/>
          <w:szCs w:val="28"/>
          <w:rtl/>
        </w:rPr>
        <w:t xml:space="preserve"> היה אישור ניהול תקין </w:t>
      </w:r>
      <w:r w:rsidRPr="00C8609E">
        <w:rPr>
          <w:rFonts w:ascii="David" w:hAnsi="David"/>
          <w:b/>
          <w:bCs/>
          <w:sz w:val="28"/>
          <w:szCs w:val="28"/>
          <w:rtl/>
        </w:rPr>
        <w:t>ללא הערות</w:t>
      </w:r>
      <w:r>
        <w:rPr>
          <w:rFonts w:ascii="David" w:hAnsi="David" w:hint="cs"/>
          <w:sz w:val="28"/>
          <w:szCs w:val="28"/>
          <w:rtl/>
        </w:rPr>
        <w:t xml:space="preserve"> (כגון: אישור ניהול תקין לעמותה שמונה לה חשב מלווה, עמותה בגרעון)</w:t>
      </w:r>
      <w:r w:rsidRPr="00C8609E">
        <w:rPr>
          <w:rFonts w:ascii="David" w:hAnsi="David"/>
          <w:sz w:val="28"/>
          <w:szCs w:val="28"/>
          <w:rtl/>
        </w:rPr>
        <w:t xml:space="preserve"> במשך 5 שנים שקדמו למועד הגשת הבקשה.</w:t>
      </w:r>
      <w:r>
        <w:rPr>
          <w:rFonts w:ascii="David" w:hAnsi="David" w:hint="cs"/>
          <w:sz w:val="28"/>
          <w:szCs w:val="28"/>
          <w:rtl/>
        </w:rPr>
        <w:t xml:space="preserve"> </w:t>
      </w:r>
    </w:p>
    <w:p w:rsidR="00373F68" w:rsidRPr="00C8609E" w:rsidRDefault="00373F68" w:rsidP="00C70D47">
      <w:pPr>
        <w:numPr>
          <w:ilvl w:val="0"/>
          <w:numId w:val="39"/>
        </w:numPr>
        <w:spacing w:line="360" w:lineRule="auto"/>
        <w:ind w:left="714" w:hanging="290"/>
        <w:rPr>
          <w:rFonts w:ascii="Calibri" w:hAnsi="Calibri" w:cs="Calibri"/>
          <w:sz w:val="28"/>
          <w:szCs w:val="28"/>
          <w:rtl/>
        </w:rPr>
      </w:pPr>
      <w:r w:rsidRPr="00C8609E">
        <w:rPr>
          <w:rFonts w:ascii="David" w:hAnsi="David"/>
          <w:sz w:val="28"/>
          <w:szCs w:val="28"/>
          <w:rtl/>
        </w:rPr>
        <w:t>אישורי ניהול תקין שהוענקו לעמותה</w:t>
      </w:r>
      <w:r>
        <w:rPr>
          <w:rFonts w:ascii="David" w:hAnsi="David" w:hint="cs"/>
          <w:sz w:val="28"/>
          <w:szCs w:val="28"/>
          <w:rtl/>
        </w:rPr>
        <w:t>/</w:t>
      </w:r>
      <w:proofErr w:type="spellStart"/>
      <w:r>
        <w:rPr>
          <w:rFonts w:ascii="David" w:hAnsi="David" w:hint="cs"/>
          <w:sz w:val="28"/>
          <w:szCs w:val="28"/>
          <w:rtl/>
        </w:rPr>
        <w:t>לחל"צ</w:t>
      </w:r>
      <w:proofErr w:type="spellEnd"/>
      <w:r w:rsidRPr="00C8609E">
        <w:rPr>
          <w:rFonts w:ascii="David" w:hAnsi="David"/>
          <w:sz w:val="28"/>
          <w:szCs w:val="28"/>
          <w:rtl/>
        </w:rPr>
        <w:t xml:space="preserve"> ב</w:t>
      </w:r>
      <w:r>
        <w:rPr>
          <w:rFonts w:ascii="David" w:hAnsi="David" w:hint="cs"/>
          <w:sz w:val="28"/>
          <w:szCs w:val="28"/>
          <w:rtl/>
        </w:rPr>
        <w:t xml:space="preserve">כל </w:t>
      </w:r>
      <w:r w:rsidRPr="00C8609E">
        <w:rPr>
          <w:rFonts w:ascii="David" w:hAnsi="David"/>
          <w:sz w:val="28"/>
          <w:szCs w:val="28"/>
          <w:rtl/>
        </w:rPr>
        <w:t>אותן שנים שקדמו למועד הגשת הבקשה, נחתמו לפני תחילת השנה לגביה ניתן האישור, ד</w:t>
      </w:r>
      <w:r>
        <w:rPr>
          <w:rFonts w:ascii="David" w:hAnsi="David"/>
          <w:sz w:val="28"/>
          <w:szCs w:val="28"/>
          <w:rtl/>
        </w:rPr>
        <w:t>בר המהווה אינדיקציה לכך שהעמותה</w:t>
      </w:r>
      <w:r>
        <w:rPr>
          <w:rFonts w:ascii="David" w:hAnsi="David" w:hint="cs"/>
          <w:sz w:val="28"/>
          <w:szCs w:val="28"/>
          <w:rtl/>
        </w:rPr>
        <w:t xml:space="preserve">/ </w:t>
      </w:r>
      <w:proofErr w:type="spellStart"/>
      <w:r>
        <w:rPr>
          <w:rFonts w:ascii="David" w:hAnsi="David" w:hint="cs"/>
          <w:sz w:val="28"/>
          <w:szCs w:val="28"/>
          <w:rtl/>
        </w:rPr>
        <w:t>החל"צ</w:t>
      </w:r>
      <w:proofErr w:type="spellEnd"/>
      <w:r>
        <w:rPr>
          <w:rFonts w:ascii="David" w:hAnsi="David" w:hint="cs"/>
          <w:sz w:val="28"/>
          <w:szCs w:val="28"/>
          <w:rtl/>
        </w:rPr>
        <w:t xml:space="preserve"> </w:t>
      </w:r>
      <w:r w:rsidRPr="00C8609E">
        <w:rPr>
          <w:rFonts w:ascii="David" w:hAnsi="David"/>
          <w:sz w:val="28"/>
          <w:szCs w:val="28"/>
          <w:rtl/>
        </w:rPr>
        <w:t>הגישה את המסמכים הנדרשים במועד, ולפחות לא באיחור ניכר.</w:t>
      </w:r>
    </w:p>
    <w:p w:rsidR="00373F68" w:rsidRPr="00C8609E" w:rsidRDefault="00373F68" w:rsidP="00C70D47">
      <w:pPr>
        <w:numPr>
          <w:ilvl w:val="0"/>
          <w:numId w:val="39"/>
        </w:numPr>
        <w:spacing w:line="360" w:lineRule="auto"/>
        <w:ind w:left="714" w:hanging="290"/>
        <w:rPr>
          <w:sz w:val="28"/>
          <w:szCs w:val="28"/>
          <w:rtl/>
        </w:rPr>
      </w:pPr>
      <w:r w:rsidRPr="00C8609E">
        <w:rPr>
          <w:rFonts w:ascii="David" w:hAnsi="David"/>
          <w:sz w:val="28"/>
          <w:szCs w:val="28"/>
          <w:rtl/>
        </w:rPr>
        <w:t>העמותה</w:t>
      </w:r>
      <w:r>
        <w:rPr>
          <w:rFonts w:ascii="David" w:hAnsi="David" w:hint="cs"/>
          <w:sz w:val="28"/>
          <w:szCs w:val="28"/>
          <w:rtl/>
        </w:rPr>
        <w:t>/</w:t>
      </w:r>
      <w:proofErr w:type="spellStart"/>
      <w:r>
        <w:rPr>
          <w:rFonts w:ascii="David" w:hAnsi="David" w:hint="cs"/>
          <w:sz w:val="28"/>
          <w:szCs w:val="28"/>
          <w:rtl/>
        </w:rPr>
        <w:t>החל"צ</w:t>
      </w:r>
      <w:proofErr w:type="spellEnd"/>
      <w:r w:rsidRPr="00C8609E">
        <w:rPr>
          <w:rFonts w:ascii="David" w:hAnsi="David"/>
          <w:sz w:val="28"/>
          <w:szCs w:val="28"/>
          <w:rtl/>
        </w:rPr>
        <w:t xml:space="preserve"> לא </w:t>
      </w:r>
      <w:proofErr w:type="spellStart"/>
      <w:r w:rsidRPr="00C8609E">
        <w:rPr>
          <w:rFonts w:ascii="David" w:hAnsi="David"/>
          <w:sz w:val="28"/>
          <w:szCs w:val="28"/>
          <w:rtl/>
        </w:rPr>
        <w:t>היתה</w:t>
      </w:r>
      <w:proofErr w:type="spellEnd"/>
      <w:r w:rsidRPr="00C8609E">
        <w:rPr>
          <w:rFonts w:ascii="David" w:hAnsi="David"/>
          <w:sz w:val="28"/>
          <w:szCs w:val="28"/>
          <w:rtl/>
        </w:rPr>
        <w:t xml:space="preserve"> בהליך של תיקון ליקויים מטעם הרשם ב- 5 שנים האחרונות .</w:t>
      </w:r>
    </w:p>
    <w:p w:rsidR="00373F68" w:rsidRPr="00C8609E" w:rsidRDefault="00373F68" w:rsidP="00373F68">
      <w:pPr>
        <w:ind w:left="720"/>
        <w:rPr>
          <w:sz w:val="28"/>
          <w:szCs w:val="28"/>
        </w:rPr>
      </w:pPr>
    </w:p>
    <w:p w:rsidR="00373F68" w:rsidRDefault="00373F68" w:rsidP="00C70D47">
      <w:pPr>
        <w:spacing w:line="360" w:lineRule="auto"/>
        <w:ind w:left="424"/>
        <w:rPr>
          <w:sz w:val="36"/>
          <w:szCs w:val="36"/>
        </w:rPr>
      </w:pPr>
      <w:r w:rsidRPr="00E41B93">
        <w:rPr>
          <w:rFonts w:ascii="David" w:hAnsi="David"/>
          <w:sz w:val="28"/>
          <w:szCs w:val="28"/>
          <w:rtl/>
        </w:rPr>
        <w:t>עמותה</w:t>
      </w:r>
      <w:r>
        <w:rPr>
          <w:rFonts w:ascii="David" w:hAnsi="David" w:hint="cs"/>
          <w:sz w:val="28"/>
          <w:szCs w:val="28"/>
          <w:rtl/>
        </w:rPr>
        <w:t>/</w:t>
      </w:r>
      <w:proofErr w:type="spellStart"/>
      <w:r>
        <w:rPr>
          <w:rFonts w:ascii="David" w:hAnsi="David" w:hint="cs"/>
          <w:sz w:val="28"/>
          <w:szCs w:val="28"/>
          <w:rtl/>
        </w:rPr>
        <w:t>חל"צ</w:t>
      </w:r>
      <w:proofErr w:type="spellEnd"/>
      <w:r w:rsidRPr="00E41B93">
        <w:rPr>
          <w:rFonts w:ascii="David" w:hAnsi="David"/>
          <w:sz w:val="28"/>
          <w:szCs w:val="28"/>
          <w:rtl/>
        </w:rPr>
        <w:t xml:space="preserve"> אשר עומדת בכל הקריטריונים המפורטים </w:t>
      </w:r>
      <w:r w:rsidRPr="00A736DE">
        <w:rPr>
          <w:rFonts w:ascii="David" w:hAnsi="David"/>
          <w:sz w:val="28"/>
          <w:szCs w:val="28"/>
          <w:rtl/>
        </w:rPr>
        <w:t>מעלה ובכפוף לכך שלא עלו אינדיקציות אחרות בבדיקת הבקשה ל</w:t>
      </w:r>
      <w:r w:rsidRPr="00A736DE">
        <w:rPr>
          <w:rFonts w:ascii="David" w:hAnsi="David" w:hint="cs"/>
          <w:sz w:val="28"/>
          <w:szCs w:val="28"/>
          <w:rtl/>
        </w:rPr>
        <w:t xml:space="preserve">אישור </w:t>
      </w:r>
      <w:r w:rsidRPr="00A736DE">
        <w:rPr>
          <w:rFonts w:ascii="David" w:hAnsi="David"/>
          <w:sz w:val="28"/>
          <w:szCs w:val="28"/>
          <w:rtl/>
        </w:rPr>
        <w:t>ניהול תקין, תקבל</w:t>
      </w:r>
      <w:r w:rsidRPr="00E41B93">
        <w:rPr>
          <w:rFonts w:ascii="David" w:hAnsi="David"/>
          <w:sz w:val="28"/>
          <w:szCs w:val="28"/>
          <w:rtl/>
        </w:rPr>
        <w:t xml:space="preserve"> אישור ניהול תקין לשנתיים.</w:t>
      </w:r>
      <w:r>
        <w:rPr>
          <w:rFonts w:ascii="David" w:hAnsi="David"/>
          <w:sz w:val="36"/>
          <w:szCs w:val="36"/>
          <w:rtl/>
        </w:rPr>
        <w:t xml:space="preserve"> </w:t>
      </w:r>
    </w:p>
    <w:p w:rsidR="00373F68" w:rsidRDefault="00C70D47" w:rsidP="00C70D47">
      <w:pPr>
        <w:pStyle w:val="2"/>
        <w:numPr>
          <w:ilvl w:val="0"/>
          <w:numId w:val="40"/>
        </w:numPr>
        <w:ind w:left="424" w:hanging="425"/>
        <w:rPr>
          <w:rtl/>
        </w:rPr>
      </w:pPr>
      <w:r>
        <w:rPr>
          <w:rFonts w:hint="cs"/>
          <w:rtl/>
        </w:rPr>
        <w:t>דגשים נוספים:</w:t>
      </w:r>
    </w:p>
    <w:p w:rsidR="00373F68" w:rsidRDefault="00373F68" w:rsidP="00373F68">
      <w:pPr>
        <w:rPr>
          <w:rtl/>
        </w:rPr>
      </w:pPr>
    </w:p>
    <w:p w:rsidR="00373F68" w:rsidRPr="00A74D34" w:rsidRDefault="00373F68" w:rsidP="00A74D34">
      <w:pPr>
        <w:pStyle w:val="af"/>
        <w:numPr>
          <w:ilvl w:val="0"/>
          <w:numId w:val="41"/>
        </w:numPr>
        <w:spacing w:line="360" w:lineRule="auto"/>
        <w:rPr>
          <w:rFonts w:ascii="David" w:hAnsi="David"/>
          <w:sz w:val="28"/>
          <w:szCs w:val="28"/>
          <w:rtl/>
        </w:rPr>
      </w:pPr>
      <w:r w:rsidRPr="00A74D34">
        <w:rPr>
          <w:rFonts w:ascii="David" w:hAnsi="David" w:hint="cs"/>
          <w:sz w:val="28"/>
          <w:szCs w:val="28"/>
          <w:rtl/>
        </w:rPr>
        <w:t>קבלת אישור ניהול תקין לשנתיים אינה פוטרת את העמותה/</w:t>
      </w:r>
      <w:proofErr w:type="spellStart"/>
      <w:r w:rsidRPr="00A74D34">
        <w:rPr>
          <w:rFonts w:ascii="David" w:hAnsi="David" w:hint="cs"/>
          <w:sz w:val="28"/>
          <w:szCs w:val="28"/>
          <w:rtl/>
        </w:rPr>
        <w:t>החל"צ</w:t>
      </w:r>
      <w:proofErr w:type="spellEnd"/>
      <w:r w:rsidRPr="00A74D34">
        <w:rPr>
          <w:rFonts w:ascii="David" w:hAnsi="David" w:hint="cs"/>
          <w:sz w:val="28"/>
          <w:szCs w:val="28"/>
          <w:rtl/>
        </w:rPr>
        <w:t xml:space="preserve"> מחובתה להגיש דיווחים שנתיים בהתאם להוראות הדין במועד, בשנה העוקבת, ודבר זה יהווה תנאי להמשך תוקפו של האישור בשנה השנייה. על העמותה להגיש את הדיווחים בשנה העוקבת לא יאוחר מיום 30.6 או עד הארכה השלישית בהתאם להסדר הארכות שנקבע בעניין זה עם לשכת רואי החשבון. </w:t>
      </w:r>
    </w:p>
    <w:p w:rsidR="00A74D34" w:rsidRDefault="00A74D34" w:rsidP="00A74D34">
      <w:pPr>
        <w:spacing w:line="360" w:lineRule="auto"/>
        <w:rPr>
          <w:rFonts w:ascii="David" w:hAnsi="David"/>
          <w:sz w:val="28"/>
          <w:szCs w:val="28"/>
          <w:rtl/>
        </w:rPr>
      </w:pPr>
    </w:p>
    <w:p w:rsidR="00373F68" w:rsidRPr="00A74D34" w:rsidRDefault="00373F68" w:rsidP="00A74D34">
      <w:pPr>
        <w:pStyle w:val="af"/>
        <w:numPr>
          <w:ilvl w:val="0"/>
          <w:numId w:val="41"/>
        </w:numPr>
        <w:spacing w:line="360" w:lineRule="auto"/>
        <w:rPr>
          <w:rFonts w:ascii="David" w:hAnsi="David"/>
          <w:sz w:val="28"/>
          <w:szCs w:val="28"/>
          <w:rtl/>
        </w:rPr>
      </w:pPr>
      <w:r w:rsidRPr="00A74D34">
        <w:rPr>
          <w:rFonts w:ascii="David" w:hAnsi="David" w:hint="cs"/>
          <w:sz w:val="28"/>
          <w:szCs w:val="28"/>
          <w:rtl/>
        </w:rPr>
        <w:lastRenderedPageBreak/>
        <w:t>בנוסף, על העמותה/</w:t>
      </w:r>
      <w:proofErr w:type="spellStart"/>
      <w:r w:rsidRPr="00A74D34">
        <w:rPr>
          <w:rFonts w:ascii="David" w:hAnsi="David" w:hint="cs"/>
          <w:sz w:val="28"/>
          <w:szCs w:val="28"/>
          <w:rtl/>
        </w:rPr>
        <w:t>החל"צ</w:t>
      </w:r>
      <w:proofErr w:type="spellEnd"/>
      <w:r w:rsidRPr="00A74D34">
        <w:rPr>
          <w:rFonts w:ascii="David" w:hAnsi="David" w:hint="cs"/>
          <w:sz w:val="28"/>
          <w:szCs w:val="28"/>
          <w:rtl/>
        </w:rPr>
        <w:t xml:space="preserve"> יהיה להגיש דיווחים כאמור באמצעות הדיווח המקוון בהתאם להוראות הדין.</w:t>
      </w:r>
    </w:p>
    <w:p w:rsidR="00373F68" w:rsidRPr="00E41B93" w:rsidRDefault="00373F68" w:rsidP="00373F68">
      <w:pPr>
        <w:rPr>
          <w:rFonts w:ascii="David" w:hAnsi="David"/>
          <w:sz w:val="28"/>
          <w:szCs w:val="28"/>
          <w:rtl/>
        </w:rPr>
      </w:pPr>
    </w:p>
    <w:p w:rsidR="00373F68" w:rsidRDefault="00373F68" w:rsidP="00373F68">
      <w:pPr>
        <w:rPr>
          <w:rFonts w:ascii="David" w:hAnsi="David"/>
          <w:sz w:val="28"/>
          <w:szCs w:val="28"/>
          <w:rtl/>
        </w:rPr>
      </w:pPr>
    </w:p>
    <w:p w:rsidR="00373F68" w:rsidRDefault="00373F68" w:rsidP="00373F68">
      <w:pPr>
        <w:rPr>
          <w:rFonts w:ascii="David" w:hAnsi="David"/>
          <w:sz w:val="28"/>
          <w:szCs w:val="28"/>
          <w:rtl/>
        </w:rPr>
      </w:pPr>
    </w:p>
    <w:p w:rsidR="00373F68" w:rsidRPr="00A74D34" w:rsidRDefault="00373F68" w:rsidP="00A74D34">
      <w:pPr>
        <w:pStyle w:val="af"/>
        <w:numPr>
          <w:ilvl w:val="0"/>
          <w:numId w:val="41"/>
        </w:numPr>
        <w:spacing w:line="360" w:lineRule="auto"/>
        <w:rPr>
          <w:rFonts w:ascii="David" w:hAnsi="David"/>
          <w:sz w:val="28"/>
          <w:szCs w:val="28"/>
          <w:rtl/>
        </w:rPr>
      </w:pPr>
      <w:r w:rsidRPr="00A74D34">
        <w:rPr>
          <w:rFonts w:ascii="David" w:hAnsi="David" w:hint="cs"/>
          <w:sz w:val="28"/>
          <w:szCs w:val="28"/>
          <w:rtl/>
        </w:rPr>
        <w:t xml:space="preserve">ככל שהעמותה/ </w:t>
      </w:r>
      <w:proofErr w:type="spellStart"/>
      <w:r w:rsidRPr="00A74D34">
        <w:rPr>
          <w:rFonts w:ascii="David" w:hAnsi="David" w:hint="cs"/>
          <w:sz w:val="28"/>
          <w:szCs w:val="28"/>
          <w:rtl/>
        </w:rPr>
        <w:t>החל"צ</w:t>
      </w:r>
      <w:proofErr w:type="spellEnd"/>
      <w:r w:rsidRPr="00A74D34">
        <w:rPr>
          <w:rFonts w:ascii="David" w:hAnsi="David" w:hint="cs"/>
          <w:sz w:val="28"/>
          <w:szCs w:val="28"/>
          <w:rtl/>
        </w:rPr>
        <w:t xml:space="preserve"> לא תגיש את הדיווחים לשנה העוקבת במועד ובאופן האמור, </w:t>
      </w:r>
      <w:r w:rsidRPr="00A74D34">
        <w:rPr>
          <w:rFonts w:ascii="David" w:hAnsi="David"/>
          <w:sz w:val="28"/>
          <w:szCs w:val="28"/>
          <w:rtl/>
        </w:rPr>
        <w:t>האישור לשנה העוקבת יבוטל אוטומטית</w:t>
      </w:r>
      <w:r w:rsidRPr="00A74D34">
        <w:rPr>
          <w:rFonts w:ascii="David" w:hAnsi="David" w:hint="cs"/>
          <w:sz w:val="28"/>
          <w:szCs w:val="28"/>
          <w:rtl/>
        </w:rPr>
        <w:t xml:space="preserve">, </w:t>
      </w:r>
      <w:r w:rsidRPr="00A74D34">
        <w:rPr>
          <w:rFonts w:ascii="David" w:hAnsi="David"/>
          <w:sz w:val="28"/>
          <w:szCs w:val="28"/>
          <w:rtl/>
        </w:rPr>
        <w:t xml:space="preserve">ואם </w:t>
      </w:r>
      <w:r w:rsidRPr="00A74D34">
        <w:rPr>
          <w:rFonts w:ascii="David" w:hAnsi="David" w:hint="cs"/>
          <w:sz w:val="28"/>
          <w:szCs w:val="28"/>
          <w:rtl/>
        </w:rPr>
        <w:t>ת</w:t>
      </w:r>
      <w:r w:rsidRPr="00A74D34">
        <w:rPr>
          <w:rFonts w:ascii="David" w:hAnsi="David"/>
          <w:sz w:val="28"/>
          <w:szCs w:val="28"/>
          <w:rtl/>
        </w:rPr>
        <w:t>רצ</w:t>
      </w:r>
      <w:r w:rsidRPr="00A74D34">
        <w:rPr>
          <w:rFonts w:ascii="David" w:hAnsi="David" w:hint="cs"/>
          <w:sz w:val="28"/>
          <w:szCs w:val="28"/>
          <w:rtl/>
        </w:rPr>
        <w:t>ה</w:t>
      </w:r>
      <w:r w:rsidRPr="00A74D34">
        <w:rPr>
          <w:rFonts w:ascii="David" w:hAnsi="David"/>
          <w:sz w:val="28"/>
          <w:szCs w:val="28"/>
          <w:rtl/>
        </w:rPr>
        <w:t xml:space="preserve"> </w:t>
      </w:r>
      <w:r w:rsidRPr="00A74D34">
        <w:rPr>
          <w:rFonts w:ascii="David" w:hAnsi="David" w:hint="cs"/>
          <w:sz w:val="28"/>
          <w:szCs w:val="28"/>
          <w:rtl/>
        </w:rPr>
        <w:t xml:space="preserve">העמותה/ </w:t>
      </w:r>
      <w:proofErr w:type="spellStart"/>
      <w:r w:rsidRPr="00A74D34">
        <w:rPr>
          <w:rFonts w:ascii="David" w:hAnsi="David" w:hint="cs"/>
          <w:sz w:val="28"/>
          <w:szCs w:val="28"/>
          <w:rtl/>
        </w:rPr>
        <w:t>החל"צ</w:t>
      </w:r>
      <w:proofErr w:type="spellEnd"/>
      <w:r w:rsidRPr="00A74D34">
        <w:rPr>
          <w:rFonts w:ascii="David" w:hAnsi="David" w:hint="cs"/>
          <w:sz w:val="28"/>
          <w:szCs w:val="28"/>
          <w:rtl/>
        </w:rPr>
        <w:t xml:space="preserve"> </w:t>
      </w:r>
      <w:r w:rsidRPr="00A74D34">
        <w:rPr>
          <w:rFonts w:ascii="David" w:hAnsi="David"/>
          <w:sz w:val="28"/>
          <w:szCs w:val="28"/>
          <w:rtl/>
        </w:rPr>
        <w:t>לחדש</w:t>
      </w:r>
      <w:r w:rsidRPr="00A74D34">
        <w:rPr>
          <w:rFonts w:ascii="David" w:hAnsi="David" w:hint="cs"/>
          <w:sz w:val="28"/>
          <w:szCs w:val="28"/>
          <w:rtl/>
        </w:rPr>
        <w:t>ו, ת</w:t>
      </w:r>
      <w:r w:rsidRPr="00A74D34">
        <w:rPr>
          <w:rFonts w:ascii="David" w:hAnsi="David"/>
          <w:sz w:val="28"/>
          <w:szCs w:val="28"/>
          <w:rtl/>
        </w:rPr>
        <w:t>צטר</w:t>
      </w:r>
      <w:r w:rsidRPr="00A74D34">
        <w:rPr>
          <w:rFonts w:ascii="David" w:hAnsi="David" w:hint="cs"/>
          <w:sz w:val="28"/>
          <w:szCs w:val="28"/>
          <w:rtl/>
        </w:rPr>
        <w:t>ך</w:t>
      </w:r>
      <w:r w:rsidRPr="00A74D34">
        <w:rPr>
          <w:rFonts w:ascii="David" w:hAnsi="David"/>
          <w:sz w:val="28"/>
          <w:szCs w:val="28"/>
          <w:rtl/>
        </w:rPr>
        <w:t xml:space="preserve"> להגיש בקשה </w:t>
      </w:r>
      <w:r w:rsidRPr="00A74D34">
        <w:rPr>
          <w:rFonts w:ascii="David" w:hAnsi="David" w:hint="cs"/>
          <w:sz w:val="28"/>
          <w:szCs w:val="28"/>
          <w:rtl/>
        </w:rPr>
        <w:t>לאישור ניהול תקין באופן רגיל</w:t>
      </w:r>
      <w:r w:rsidRPr="00A74D34">
        <w:rPr>
          <w:rFonts w:ascii="David" w:hAnsi="David"/>
          <w:sz w:val="28"/>
          <w:szCs w:val="28"/>
          <w:rtl/>
        </w:rPr>
        <w:t>.</w:t>
      </w:r>
      <w:r w:rsidRPr="00A74D34">
        <w:rPr>
          <w:rFonts w:ascii="David" w:hAnsi="David" w:hint="cs"/>
          <w:sz w:val="28"/>
          <w:szCs w:val="28"/>
          <w:rtl/>
        </w:rPr>
        <w:t xml:space="preserve"> </w:t>
      </w:r>
    </w:p>
    <w:p w:rsidR="00373F68" w:rsidRPr="00E41B93" w:rsidRDefault="00373F68" w:rsidP="00A74D34">
      <w:pPr>
        <w:spacing w:line="360" w:lineRule="auto"/>
        <w:rPr>
          <w:rFonts w:ascii="David" w:hAnsi="David"/>
          <w:sz w:val="28"/>
          <w:szCs w:val="28"/>
          <w:rtl/>
        </w:rPr>
      </w:pPr>
    </w:p>
    <w:p w:rsidR="00373F68" w:rsidRPr="00A74D34" w:rsidRDefault="00373F68" w:rsidP="00A74D34">
      <w:pPr>
        <w:pStyle w:val="af"/>
        <w:numPr>
          <w:ilvl w:val="0"/>
          <w:numId w:val="41"/>
        </w:numPr>
        <w:spacing w:line="360" w:lineRule="auto"/>
        <w:rPr>
          <w:rFonts w:ascii="David" w:hAnsi="David"/>
          <w:sz w:val="28"/>
          <w:szCs w:val="28"/>
          <w:rtl/>
        </w:rPr>
      </w:pPr>
      <w:r w:rsidRPr="00A74D34">
        <w:rPr>
          <w:rFonts w:ascii="David" w:hAnsi="David" w:hint="cs"/>
          <w:sz w:val="28"/>
          <w:szCs w:val="28"/>
          <w:rtl/>
        </w:rPr>
        <w:t>אישור ניהול תקין לשנתיים יוענק לעמותות/</w:t>
      </w:r>
      <w:proofErr w:type="spellStart"/>
      <w:r w:rsidRPr="00A74D34">
        <w:rPr>
          <w:rFonts w:ascii="David" w:hAnsi="David" w:hint="cs"/>
          <w:sz w:val="28"/>
          <w:szCs w:val="28"/>
          <w:rtl/>
        </w:rPr>
        <w:t>חל"צ</w:t>
      </w:r>
      <w:proofErr w:type="spellEnd"/>
      <w:r w:rsidRPr="00A74D34">
        <w:rPr>
          <w:rFonts w:ascii="David" w:hAnsi="David" w:hint="cs"/>
          <w:sz w:val="28"/>
          <w:szCs w:val="28"/>
          <w:rtl/>
        </w:rPr>
        <w:t xml:space="preserve"> העומדות בקריטריונים המפורטים מעלה, לפי הנתונים המצויים בידי רשם העמותות, והעמותה אינה נדרשת להגיש בקשה מיוחדת לאישור זה. </w:t>
      </w:r>
    </w:p>
    <w:p w:rsidR="00373F68" w:rsidRPr="00E41B93" w:rsidRDefault="00373F68" w:rsidP="00A74D34">
      <w:pPr>
        <w:spacing w:line="360" w:lineRule="auto"/>
        <w:rPr>
          <w:rFonts w:ascii="David" w:hAnsi="David"/>
          <w:sz w:val="28"/>
          <w:szCs w:val="28"/>
          <w:rtl/>
        </w:rPr>
      </w:pPr>
    </w:p>
    <w:p w:rsidR="00373F68" w:rsidRDefault="00373F68" w:rsidP="00A74D34">
      <w:pPr>
        <w:spacing w:line="360" w:lineRule="auto"/>
        <w:rPr>
          <w:rFonts w:ascii="David" w:hAnsi="David"/>
          <w:sz w:val="28"/>
          <w:szCs w:val="28"/>
          <w:rtl/>
        </w:rPr>
      </w:pPr>
    </w:p>
    <w:p w:rsidR="009970A1" w:rsidRPr="00A74D34" w:rsidRDefault="009970A1" w:rsidP="00A74D34">
      <w:pPr>
        <w:tabs>
          <w:tab w:val="num" w:pos="566"/>
        </w:tabs>
        <w:spacing w:line="360" w:lineRule="auto"/>
        <w:ind w:left="141"/>
        <w:rPr>
          <w:rFonts w:ascii="David" w:hAnsi="David"/>
          <w:lang w:eastAsia="en-US"/>
        </w:rPr>
      </w:pPr>
      <w:bookmarkStart w:id="0" w:name="_GoBack"/>
      <w:bookmarkEnd w:id="0"/>
    </w:p>
    <w:p w:rsidR="0089030C" w:rsidRPr="005402BC" w:rsidRDefault="0089030C" w:rsidP="00634254">
      <w:pPr>
        <w:spacing w:line="360" w:lineRule="auto"/>
        <w:rPr>
          <w:b/>
          <w:bCs/>
          <w:rtl/>
        </w:rPr>
      </w:pPr>
    </w:p>
    <w:p w:rsidR="00FF117F" w:rsidRPr="005402BC" w:rsidRDefault="00FF117F" w:rsidP="00634254">
      <w:pPr>
        <w:spacing w:line="360" w:lineRule="auto"/>
        <w:rPr>
          <w:b/>
          <w:bCs/>
          <w:rtl/>
        </w:rPr>
      </w:pPr>
    </w:p>
    <w:p w:rsidR="00EE66BD" w:rsidRPr="005402BC" w:rsidRDefault="0079341E" w:rsidP="00634254">
      <w:pPr>
        <w:spacing w:line="360" w:lineRule="auto"/>
        <w:ind w:left="5040"/>
        <w:rPr>
          <w:b/>
          <w:bCs/>
          <w:rtl/>
        </w:rPr>
      </w:pPr>
      <w:bookmarkStart w:id="1" w:name="OLE_LINK1"/>
      <w:r w:rsidRPr="005402BC">
        <w:rPr>
          <w:rFonts w:hint="cs"/>
          <w:b/>
          <w:bCs/>
          <w:rtl/>
        </w:rPr>
        <w:t>בב</w:t>
      </w:r>
      <w:r w:rsidR="00EE66BD" w:rsidRPr="005402BC">
        <w:rPr>
          <w:rFonts w:hint="cs"/>
          <w:b/>
          <w:bCs/>
          <w:rtl/>
        </w:rPr>
        <w:t>רכה,</w:t>
      </w:r>
    </w:p>
    <w:p w:rsidR="00EE66BD" w:rsidRPr="005402BC" w:rsidRDefault="00EE66BD" w:rsidP="00634254">
      <w:pPr>
        <w:spacing w:line="360" w:lineRule="auto"/>
        <w:ind w:left="5040"/>
        <w:rPr>
          <w:b/>
          <w:bCs/>
          <w:rtl/>
        </w:rPr>
      </w:pPr>
    </w:p>
    <w:p w:rsidR="00D63785" w:rsidRPr="005402BC" w:rsidRDefault="00D63785" w:rsidP="00634254">
      <w:pPr>
        <w:spacing w:line="360" w:lineRule="auto"/>
        <w:ind w:left="5040"/>
        <w:rPr>
          <w:b/>
          <w:bCs/>
          <w:rtl/>
        </w:rPr>
      </w:pPr>
    </w:p>
    <w:p w:rsidR="00EE66BD" w:rsidRPr="005402BC" w:rsidRDefault="00EE66BD" w:rsidP="00634254">
      <w:pPr>
        <w:spacing w:line="360" w:lineRule="auto"/>
        <w:ind w:left="5040"/>
        <w:rPr>
          <w:b/>
          <w:bCs/>
          <w:rtl/>
        </w:rPr>
      </w:pPr>
      <w:r w:rsidRPr="005402BC">
        <w:rPr>
          <w:rFonts w:hint="cs"/>
          <w:b/>
          <w:bCs/>
          <w:rtl/>
        </w:rPr>
        <w:t>הרשקו פרקש ושות',</w:t>
      </w:r>
    </w:p>
    <w:p w:rsidR="00EE66BD" w:rsidRPr="005402BC" w:rsidRDefault="00EE66BD" w:rsidP="00634254">
      <w:pPr>
        <w:spacing w:line="360" w:lineRule="auto"/>
        <w:ind w:left="5040"/>
        <w:rPr>
          <w:b/>
          <w:bCs/>
          <w:rtl/>
        </w:rPr>
      </w:pPr>
      <w:r w:rsidRPr="005402BC">
        <w:rPr>
          <w:rFonts w:hint="cs"/>
          <w:b/>
          <w:bCs/>
          <w:rtl/>
        </w:rPr>
        <w:t>רואי חשבון</w:t>
      </w:r>
      <w:bookmarkEnd w:id="1"/>
    </w:p>
    <w:p w:rsidR="0017793C" w:rsidRPr="005402BC" w:rsidRDefault="00EE66BD" w:rsidP="00373F68">
      <w:pPr>
        <w:spacing w:line="360" w:lineRule="auto"/>
        <w:ind w:left="5040"/>
        <w:rPr>
          <w:b/>
          <w:bCs/>
        </w:rPr>
      </w:pPr>
      <w:r w:rsidRPr="005402BC">
        <w:rPr>
          <w:rFonts w:hint="cs"/>
          <w:b/>
          <w:bCs/>
          <w:rtl/>
        </w:rPr>
        <w:t xml:space="preserve">חוזר </w:t>
      </w:r>
      <w:r w:rsidR="00373F68">
        <w:rPr>
          <w:rFonts w:hint="cs"/>
          <w:b/>
          <w:bCs/>
          <w:rtl/>
        </w:rPr>
        <w:t>5.19</w:t>
      </w:r>
    </w:p>
    <w:sectPr w:rsidR="0017793C" w:rsidRPr="005402BC" w:rsidSect="00373F68">
      <w:headerReference w:type="even" r:id="rId8"/>
      <w:footerReference w:type="even" r:id="rId9"/>
      <w:footerReference w:type="default" r:id="rId10"/>
      <w:headerReference w:type="first" r:id="rId11"/>
      <w:footerReference w:type="first" r:id="rId12"/>
      <w:endnotePr>
        <w:numFmt w:val="lowerLetter"/>
      </w:endnotePr>
      <w:pgSz w:w="11907" w:h="16840" w:code="9"/>
      <w:pgMar w:top="1843" w:right="1758" w:bottom="851" w:left="1361" w:header="1701" w:footer="573" w:gutter="0"/>
      <w:paperSrc w:first="1025" w:other="1025"/>
      <w:cols w:space="709"/>
      <w:bidi/>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4E70" w:rsidRDefault="00944E70">
      <w:r>
        <w:separator/>
      </w:r>
    </w:p>
  </w:endnote>
  <w:endnote w:type="continuationSeparator" w:id="0">
    <w:p w:rsidR="00944E70" w:rsidRDefault="00944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5C0" w:rsidRDefault="00E575C0">
    <w:pPr>
      <w:pStyle w:val="a4"/>
      <w:framePr w:wrap="around" w:vAnchor="text" w:hAnchor="margin" w:y="1"/>
      <w:rPr>
        <w:rStyle w:val="a6"/>
        <w:lang w:eastAsia="en-US"/>
      </w:rPr>
    </w:pPr>
    <w:r>
      <w:rPr>
        <w:rStyle w:val="a6"/>
        <w:rFonts w:cs="Miriam"/>
        <w:rtl/>
      </w:rPr>
      <w:fldChar w:fldCharType="begin"/>
    </w:r>
    <w:r>
      <w:rPr>
        <w:rStyle w:val="a6"/>
        <w:lang w:eastAsia="en-US"/>
      </w:rPr>
      <w:instrText xml:space="preserve">PAGE  </w:instrText>
    </w:r>
    <w:r>
      <w:rPr>
        <w:rStyle w:val="a6"/>
        <w:rFonts w:cs="Miriam"/>
        <w:rtl/>
      </w:rPr>
      <w:fldChar w:fldCharType="separate"/>
    </w:r>
    <w:r>
      <w:rPr>
        <w:rStyle w:val="a6"/>
        <w:rFonts w:cs="Miriam"/>
        <w:rtl/>
      </w:rPr>
      <w:t>1</w:t>
    </w:r>
    <w:r>
      <w:rPr>
        <w:rStyle w:val="a6"/>
        <w:rFonts w:cs="Miriam"/>
        <w:rtl/>
      </w:rPr>
      <w:fldChar w:fldCharType="end"/>
    </w:r>
  </w:p>
  <w:p w:rsidR="00E575C0" w:rsidRDefault="00E575C0">
    <w:pPr>
      <w:pStyle w:val="a4"/>
      <w:ind w:right="360"/>
      <w:rPr>
        <w:rtl/>
        <w:lang w:eastAsia="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5C0" w:rsidRDefault="00533CDA">
    <w:pPr>
      <w:pStyle w:val="a4"/>
      <w:ind w:right="360"/>
    </w:pPr>
    <w:r>
      <w:rPr>
        <w:rFonts w:hint="cs"/>
        <w:noProof/>
        <w:lang w:eastAsia="en-US"/>
      </w:rPr>
      <mc:AlternateContent>
        <mc:Choice Requires="wps">
          <w:drawing>
            <wp:anchor distT="0" distB="0" distL="114300" distR="114300" simplePos="0" relativeHeight="251658240" behindDoc="0" locked="0" layoutInCell="1" allowOverlap="1" wp14:anchorId="16FAF09D" wp14:editId="33ED7BBF">
              <wp:simplePos x="0" y="0"/>
              <wp:positionH relativeFrom="column">
                <wp:posOffset>-57150</wp:posOffset>
              </wp:positionH>
              <wp:positionV relativeFrom="paragraph">
                <wp:posOffset>-437515</wp:posOffset>
              </wp:positionV>
              <wp:extent cx="6134100" cy="528320"/>
              <wp:effectExtent l="0" t="635" r="0" b="444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4100" cy="528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3E14" w:rsidRPr="00337DB6" w:rsidRDefault="003E3E14" w:rsidP="003E3E14">
                          <w:pPr>
                            <w:pStyle w:val="a4"/>
                            <w:pBdr>
                              <w:bottom w:val="single" w:sz="12" w:space="3" w:color="auto"/>
                            </w:pBdr>
                            <w:ind w:right="-360" w:hanging="572"/>
                            <w:jc w:val="center"/>
                            <w:rPr>
                              <w:rFonts w:ascii="Arial" w:hAnsi="Arial" w:cs="Arial"/>
                              <w:b/>
                              <w:bCs/>
                              <w:color w:val="FF0000"/>
                              <w:rtl/>
                            </w:rPr>
                          </w:pPr>
                          <w:r>
                            <w:rPr>
                              <w:rFonts w:ascii="Arial" w:hAnsi="Arial" w:cs="Arial" w:hint="cs"/>
                              <w:b/>
                              <w:bCs/>
                              <w:color w:val="FF0000"/>
                              <w:rtl/>
                            </w:rPr>
                            <w:t>_________________________________________________________________________</w:t>
                          </w:r>
                        </w:p>
                        <w:p w:rsidR="003E3E14" w:rsidRPr="003E3E14" w:rsidRDefault="003E3E14" w:rsidP="006643E6">
                          <w:pPr>
                            <w:ind w:right="-720" w:hanging="572"/>
                            <w:jc w:val="center"/>
                            <w:rPr>
                              <w:rFonts w:ascii="Arial" w:hAnsi="Arial"/>
                              <w:b/>
                              <w:bCs/>
                              <w:sz w:val="22"/>
                              <w:szCs w:val="22"/>
                              <w:lang w:eastAsia="en-US"/>
                            </w:rPr>
                          </w:pPr>
                          <w:r w:rsidRPr="003E3E14">
                            <w:rPr>
                              <w:rFonts w:ascii="Arial" w:hAnsi="Arial"/>
                              <w:b/>
                              <w:bCs/>
                              <w:color w:val="000000"/>
                              <w:rtl/>
                              <w:lang w:eastAsia="en-US"/>
                            </w:rPr>
                            <w:t xml:space="preserve">רח' </w:t>
                          </w:r>
                          <w:r w:rsidR="002242F4">
                            <w:rPr>
                              <w:rFonts w:ascii="Arial" w:hAnsi="Arial" w:hint="cs"/>
                              <w:b/>
                              <w:bCs/>
                              <w:color w:val="000000"/>
                              <w:rtl/>
                              <w:lang w:eastAsia="en-US"/>
                            </w:rPr>
                            <w:t>מיטב 6</w:t>
                          </w:r>
                          <w:r w:rsidRPr="003E3E14">
                            <w:rPr>
                              <w:rFonts w:ascii="Arial" w:hAnsi="Arial"/>
                              <w:b/>
                              <w:bCs/>
                              <w:color w:val="000000"/>
                              <w:rtl/>
                              <w:lang w:eastAsia="en-US"/>
                            </w:rPr>
                            <w:t xml:space="preserve"> (כניסה </w:t>
                          </w:r>
                          <w:r w:rsidRPr="003E3E14">
                            <w:rPr>
                              <w:rFonts w:ascii="Arial" w:hAnsi="Arial"/>
                              <w:b/>
                              <w:bCs/>
                              <w:color w:val="000000"/>
                              <w:lang w:eastAsia="en-US"/>
                            </w:rPr>
                            <w:t>A</w:t>
                          </w:r>
                          <w:r w:rsidRPr="003E3E14">
                            <w:rPr>
                              <w:rFonts w:ascii="Arial" w:hAnsi="Arial"/>
                              <w:b/>
                              <w:bCs/>
                              <w:color w:val="000000"/>
                              <w:rtl/>
                              <w:lang w:eastAsia="en-US"/>
                            </w:rPr>
                            <w:t xml:space="preserve">) תל אביב, ת.ד. 7104 מיקוד 61070 טל': </w:t>
                          </w:r>
                          <w:r w:rsidR="002242F4">
                            <w:rPr>
                              <w:rFonts w:ascii="Arial" w:hAnsi="Arial" w:hint="cs"/>
                              <w:b/>
                              <w:bCs/>
                              <w:color w:val="000000"/>
                              <w:rtl/>
                              <w:lang w:eastAsia="en-US"/>
                            </w:rPr>
                            <w:t>03</w:t>
                          </w:r>
                          <w:r w:rsidRPr="003E3E14">
                            <w:rPr>
                              <w:rFonts w:ascii="Arial" w:hAnsi="Arial"/>
                              <w:b/>
                              <w:bCs/>
                              <w:color w:val="000000"/>
                              <w:rtl/>
                              <w:lang w:eastAsia="en-US"/>
                            </w:rPr>
                            <w:t>-</w:t>
                          </w:r>
                          <w:r w:rsidR="002242F4">
                            <w:rPr>
                              <w:rFonts w:ascii="Arial" w:hAnsi="Arial" w:hint="cs"/>
                              <w:b/>
                              <w:bCs/>
                              <w:color w:val="000000"/>
                              <w:rtl/>
                              <w:lang w:eastAsia="en-US"/>
                            </w:rPr>
                            <w:t>79477</w:t>
                          </w:r>
                          <w:r w:rsidR="006643E6">
                            <w:rPr>
                              <w:rFonts w:ascii="Arial" w:hAnsi="Arial" w:hint="cs"/>
                              <w:b/>
                              <w:bCs/>
                              <w:color w:val="000000"/>
                              <w:rtl/>
                              <w:lang w:eastAsia="en-US"/>
                            </w:rPr>
                            <w:t>20</w:t>
                          </w:r>
                          <w:r w:rsidRPr="003E3E14">
                            <w:rPr>
                              <w:rFonts w:ascii="Arial" w:hAnsi="Arial"/>
                              <w:b/>
                              <w:bCs/>
                              <w:color w:val="000000"/>
                              <w:rtl/>
                              <w:lang w:eastAsia="en-US"/>
                            </w:rPr>
                            <w:t xml:space="preserve"> פקס: 03-5617013</w:t>
                          </w:r>
                        </w:p>
                        <w:p w:rsidR="003E3E14" w:rsidRPr="00337DB6" w:rsidRDefault="003E3E14" w:rsidP="003E3E14">
                          <w:pPr>
                            <w:pStyle w:val="a4"/>
                            <w:ind w:right="-360" w:hanging="572"/>
                            <w:jc w:val="center"/>
                          </w:pPr>
                        </w:p>
                        <w:p w:rsidR="003E3E14" w:rsidRPr="00CF187A" w:rsidRDefault="003E3E14" w:rsidP="003E3E1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FAF09D" id="Rectangle 3" o:spid="_x0000_s1026" style="position:absolute;left:0;text-align:left;margin-left:-4.5pt;margin-top:-34.45pt;width:483pt;height:4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" stroked="f">
              <v:textbox>
                <w:txbxContent>
                  <w:p w:rsidR="003E3E14" w:rsidRPr="00337DB6" w:rsidRDefault="003E3E14" w:rsidP="003E3E14">
                    <w:pPr>
                      <w:pStyle w:val="a4"/>
                      <w:pBdr>
                        <w:bottom w:val="single" w:sz="12" w:space="3" w:color="auto"/>
                      </w:pBdr>
                      <w:ind w:right="-360" w:hanging="572"/>
                      <w:jc w:val="center"/>
                      <w:rPr>
                        <w:rFonts w:ascii="Arial" w:hAnsi="Arial" w:cs="Arial"/>
                        <w:b/>
                        <w:bCs/>
                        <w:color w:val="FF0000"/>
                        <w:rtl/>
                      </w:rPr>
                    </w:pPr>
                    <w:r>
                      <w:rPr>
                        <w:rFonts w:ascii="Arial" w:hAnsi="Arial" w:cs="Arial" w:hint="cs"/>
                        <w:b/>
                        <w:bCs/>
                        <w:color w:val="FF0000"/>
                        <w:rtl/>
                      </w:rPr>
                      <w:t>_________________________________________________________________________</w:t>
                    </w:r>
                  </w:p>
                  <w:p w:rsidR="003E3E14" w:rsidRPr="003E3E14" w:rsidRDefault="003E3E14" w:rsidP="006643E6">
                    <w:pPr>
                      <w:ind w:right="-720" w:hanging="572"/>
                      <w:jc w:val="center"/>
                      <w:rPr>
                        <w:rFonts w:ascii="Arial" w:hAnsi="Arial"/>
                        <w:b/>
                        <w:bCs/>
                        <w:sz w:val="22"/>
                        <w:szCs w:val="22"/>
                        <w:lang w:eastAsia="en-US"/>
                      </w:rPr>
                    </w:pPr>
                    <w:r w:rsidRPr="003E3E14">
                      <w:rPr>
                        <w:rFonts w:ascii="Arial" w:hAnsi="Arial"/>
                        <w:b/>
                        <w:bCs/>
                        <w:color w:val="000000"/>
                        <w:rtl/>
                        <w:lang w:eastAsia="en-US"/>
                      </w:rPr>
                      <w:t xml:space="preserve">רח' </w:t>
                    </w:r>
                    <w:r w:rsidR="002242F4">
                      <w:rPr>
                        <w:rFonts w:ascii="Arial" w:hAnsi="Arial" w:hint="cs"/>
                        <w:b/>
                        <w:bCs/>
                        <w:color w:val="000000"/>
                        <w:rtl/>
                        <w:lang w:eastAsia="en-US"/>
                      </w:rPr>
                      <w:t>מיטב 6</w:t>
                    </w:r>
                    <w:r w:rsidRPr="003E3E14">
                      <w:rPr>
                        <w:rFonts w:ascii="Arial" w:hAnsi="Arial"/>
                        <w:b/>
                        <w:bCs/>
                        <w:color w:val="000000"/>
                        <w:rtl/>
                        <w:lang w:eastAsia="en-US"/>
                      </w:rPr>
                      <w:t xml:space="preserve"> (כניסה </w:t>
                    </w:r>
                    <w:r w:rsidRPr="003E3E14">
                      <w:rPr>
                        <w:rFonts w:ascii="Arial" w:hAnsi="Arial"/>
                        <w:b/>
                        <w:bCs/>
                        <w:color w:val="000000"/>
                        <w:lang w:eastAsia="en-US"/>
                      </w:rPr>
                      <w:t>A</w:t>
                    </w:r>
                    <w:r w:rsidRPr="003E3E14">
                      <w:rPr>
                        <w:rFonts w:ascii="Arial" w:hAnsi="Arial"/>
                        <w:b/>
                        <w:bCs/>
                        <w:color w:val="000000"/>
                        <w:rtl/>
                        <w:lang w:eastAsia="en-US"/>
                      </w:rPr>
                      <w:t xml:space="preserve">) תל אביב, ת.ד. 7104 מיקוד 61070 טל': </w:t>
                    </w:r>
                    <w:r w:rsidR="002242F4">
                      <w:rPr>
                        <w:rFonts w:ascii="Arial" w:hAnsi="Arial" w:hint="cs"/>
                        <w:b/>
                        <w:bCs/>
                        <w:color w:val="000000"/>
                        <w:rtl/>
                        <w:lang w:eastAsia="en-US"/>
                      </w:rPr>
                      <w:t>03</w:t>
                    </w:r>
                    <w:r w:rsidRPr="003E3E14">
                      <w:rPr>
                        <w:rFonts w:ascii="Arial" w:hAnsi="Arial"/>
                        <w:b/>
                        <w:bCs/>
                        <w:color w:val="000000"/>
                        <w:rtl/>
                        <w:lang w:eastAsia="en-US"/>
                      </w:rPr>
                      <w:t>-</w:t>
                    </w:r>
                    <w:r w:rsidR="002242F4">
                      <w:rPr>
                        <w:rFonts w:ascii="Arial" w:hAnsi="Arial" w:hint="cs"/>
                        <w:b/>
                        <w:bCs/>
                        <w:color w:val="000000"/>
                        <w:rtl/>
                        <w:lang w:eastAsia="en-US"/>
                      </w:rPr>
                      <w:t>79477</w:t>
                    </w:r>
                    <w:r w:rsidR="006643E6">
                      <w:rPr>
                        <w:rFonts w:ascii="Arial" w:hAnsi="Arial" w:hint="cs"/>
                        <w:b/>
                        <w:bCs/>
                        <w:color w:val="000000"/>
                        <w:rtl/>
                        <w:lang w:eastAsia="en-US"/>
                      </w:rPr>
                      <w:t>20</w:t>
                    </w:r>
                    <w:r w:rsidRPr="003E3E14">
                      <w:rPr>
                        <w:rFonts w:ascii="Arial" w:hAnsi="Arial"/>
                        <w:b/>
                        <w:bCs/>
                        <w:color w:val="000000"/>
                        <w:rtl/>
                        <w:lang w:eastAsia="en-US"/>
                      </w:rPr>
                      <w:t xml:space="preserve"> פקס: 03-5617013</w:t>
                    </w:r>
                  </w:p>
                  <w:p w:rsidR="003E3E14" w:rsidRPr="00337DB6" w:rsidRDefault="003E3E14" w:rsidP="003E3E14">
                    <w:pPr>
                      <w:pStyle w:val="a4"/>
                      <w:ind w:right="-360" w:hanging="572"/>
                      <w:jc w:val="center"/>
                    </w:pPr>
                  </w:p>
                  <w:p w:rsidR="003E3E14" w:rsidRPr="00CF187A" w:rsidRDefault="003E3E14" w:rsidP="003E3E14">
                    <w:pPr>
                      <w:jc w:val="center"/>
                    </w:pP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5C0" w:rsidRPr="00337DB6" w:rsidRDefault="00533CDA" w:rsidP="002904A4">
    <w:pPr>
      <w:pStyle w:val="a4"/>
      <w:ind w:right="-360"/>
    </w:pPr>
    <w:r>
      <w:rPr>
        <w:noProof/>
        <w:lang w:eastAsia="en-US"/>
      </w:rPr>
      <mc:AlternateContent>
        <mc:Choice Requires="wps">
          <w:drawing>
            <wp:anchor distT="0" distB="0" distL="114300" distR="114300" simplePos="0" relativeHeight="251657216" behindDoc="0" locked="0" layoutInCell="1" allowOverlap="1" wp14:anchorId="38B11784" wp14:editId="7CE00794">
              <wp:simplePos x="0" y="0"/>
              <wp:positionH relativeFrom="column">
                <wp:posOffset>-114300</wp:posOffset>
              </wp:positionH>
              <wp:positionV relativeFrom="paragraph">
                <wp:posOffset>-176530</wp:posOffset>
              </wp:positionV>
              <wp:extent cx="6134100" cy="528320"/>
              <wp:effectExtent l="0" t="4445" r="0" b="63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4100" cy="528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0D5C" w:rsidRPr="00337DB6" w:rsidRDefault="003D0D5C" w:rsidP="003D0D5C">
                          <w:pPr>
                            <w:pStyle w:val="a4"/>
                            <w:pBdr>
                              <w:bottom w:val="single" w:sz="12" w:space="3" w:color="auto"/>
                            </w:pBdr>
                            <w:ind w:right="-360" w:hanging="572"/>
                            <w:jc w:val="center"/>
                            <w:rPr>
                              <w:rFonts w:ascii="Arial" w:hAnsi="Arial" w:cs="Arial"/>
                              <w:b/>
                              <w:bCs/>
                              <w:color w:val="FF0000"/>
                              <w:rtl/>
                            </w:rPr>
                          </w:pPr>
                          <w:r>
                            <w:rPr>
                              <w:rFonts w:ascii="Arial" w:hAnsi="Arial" w:cs="Arial" w:hint="cs"/>
                              <w:b/>
                              <w:bCs/>
                              <w:color w:val="FF0000"/>
                              <w:rtl/>
                            </w:rPr>
                            <w:t>_________________________________________________________________________</w:t>
                          </w:r>
                        </w:p>
                        <w:p w:rsidR="003D0D5C" w:rsidRPr="003E3E14" w:rsidRDefault="003D0D5C" w:rsidP="003D0D5C">
                          <w:pPr>
                            <w:ind w:right="-720" w:hanging="572"/>
                            <w:jc w:val="center"/>
                            <w:rPr>
                              <w:rFonts w:ascii="Arial" w:hAnsi="Arial"/>
                              <w:b/>
                              <w:bCs/>
                              <w:sz w:val="22"/>
                              <w:szCs w:val="22"/>
                              <w:lang w:eastAsia="en-US"/>
                            </w:rPr>
                          </w:pPr>
                          <w:r w:rsidRPr="003E3E14">
                            <w:rPr>
                              <w:rFonts w:ascii="Arial" w:hAnsi="Arial"/>
                              <w:b/>
                              <w:bCs/>
                              <w:color w:val="000000"/>
                              <w:rtl/>
                              <w:lang w:eastAsia="en-US"/>
                            </w:rPr>
                            <w:t xml:space="preserve">רח' יגאל אלון 96 (כניסה </w:t>
                          </w:r>
                          <w:r w:rsidRPr="003E3E14">
                            <w:rPr>
                              <w:rFonts w:ascii="Arial" w:hAnsi="Arial"/>
                              <w:b/>
                              <w:bCs/>
                              <w:color w:val="000000"/>
                              <w:lang w:eastAsia="en-US"/>
                            </w:rPr>
                            <w:t>A</w:t>
                          </w:r>
                          <w:r w:rsidRPr="003E3E14">
                            <w:rPr>
                              <w:rFonts w:ascii="Arial" w:hAnsi="Arial"/>
                              <w:b/>
                              <w:bCs/>
                              <w:color w:val="000000"/>
                              <w:rtl/>
                              <w:lang w:eastAsia="en-US"/>
                            </w:rPr>
                            <w:t>) תל אביב, ת.ד. 7104 מיקוד 61070 טל': 073-2683400 פקס: 03-5617013</w:t>
                          </w:r>
                        </w:p>
                        <w:p w:rsidR="003D0D5C" w:rsidRPr="00337DB6" w:rsidRDefault="003D0D5C" w:rsidP="003D0D5C">
                          <w:pPr>
                            <w:pStyle w:val="a4"/>
                            <w:ind w:right="-360" w:hanging="572"/>
                            <w:jc w:val="center"/>
                          </w:pPr>
                        </w:p>
                        <w:p w:rsidR="003D0D5C" w:rsidRPr="00CF187A" w:rsidRDefault="003D0D5C" w:rsidP="003D0D5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B11784" id="Rectangle 1" o:spid="_x0000_s1027" style="position:absolute;left:0;text-align:left;margin-left:-9pt;margin-top:-13.9pt;width:483pt;height:4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" stroked="f">
              <v:textbox>
                <w:txbxContent>
                  <w:p w:rsidR="003D0D5C" w:rsidRPr="00337DB6" w:rsidRDefault="003D0D5C" w:rsidP="003D0D5C">
                    <w:pPr>
                      <w:pStyle w:val="a4"/>
                      <w:pBdr>
                        <w:bottom w:val="single" w:sz="12" w:space="3" w:color="auto"/>
                      </w:pBdr>
                      <w:ind w:right="-360" w:hanging="572"/>
                      <w:jc w:val="center"/>
                      <w:rPr>
                        <w:rFonts w:ascii="Arial" w:hAnsi="Arial" w:cs="Arial"/>
                        <w:b/>
                        <w:bCs/>
                        <w:color w:val="FF0000"/>
                        <w:rtl/>
                      </w:rPr>
                    </w:pPr>
                    <w:r>
                      <w:rPr>
                        <w:rFonts w:ascii="Arial" w:hAnsi="Arial" w:cs="Arial" w:hint="cs"/>
                        <w:b/>
                        <w:bCs/>
                        <w:color w:val="FF0000"/>
                        <w:rtl/>
                      </w:rPr>
                      <w:t>_________________________________________________________________________</w:t>
                    </w:r>
                  </w:p>
                  <w:p w:rsidR="003D0D5C" w:rsidRPr="003E3E14" w:rsidRDefault="003D0D5C" w:rsidP="003D0D5C">
                    <w:pPr>
                      <w:ind w:right="-720" w:hanging="572"/>
                      <w:jc w:val="center"/>
                      <w:rPr>
                        <w:rFonts w:ascii="Arial" w:hAnsi="Arial"/>
                        <w:b/>
                        <w:bCs/>
                        <w:sz w:val="22"/>
                        <w:szCs w:val="22"/>
                        <w:lang w:eastAsia="en-US"/>
                      </w:rPr>
                    </w:pPr>
                    <w:r w:rsidRPr="003E3E14">
                      <w:rPr>
                        <w:rFonts w:ascii="Arial" w:hAnsi="Arial"/>
                        <w:b/>
                        <w:bCs/>
                        <w:color w:val="000000"/>
                        <w:rtl/>
                        <w:lang w:eastAsia="en-US"/>
                      </w:rPr>
                      <w:t xml:space="preserve">רח' יגאל אלון 96 (כניסה </w:t>
                    </w:r>
                    <w:r w:rsidRPr="003E3E14">
                      <w:rPr>
                        <w:rFonts w:ascii="Arial" w:hAnsi="Arial"/>
                        <w:b/>
                        <w:bCs/>
                        <w:color w:val="000000"/>
                        <w:lang w:eastAsia="en-US"/>
                      </w:rPr>
                      <w:t>A</w:t>
                    </w:r>
                    <w:r w:rsidRPr="003E3E14">
                      <w:rPr>
                        <w:rFonts w:ascii="Arial" w:hAnsi="Arial"/>
                        <w:b/>
                        <w:bCs/>
                        <w:color w:val="000000"/>
                        <w:rtl/>
                        <w:lang w:eastAsia="en-US"/>
                      </w:rPr>
                      <w:t>) תל אביב, ת.ד. 7104 מיקוד 61070 טל': 073-2683400 פקס: 03-5617013</w:t>
                    </w:r>
                  </w:p>
                  <w:p w:rsidR="003D0D5C" w:rsidRPr="00337DB6" w:rsidRDefault="003D0D5C" w:rsidP="003D0D5C">
                    <w:pPr>
                      <w:pStyle w:val="a4"/>
                      <w:ind w:right="-360" w:hanging="572"/>
                      <w:jc w:val="center"/>
                    </w:pPr>
                  </w:p>
                  <w:p w:rsidR="003D0D5C" w:rsidRPr="00CF187A" w:rsidRDefault="003D0D5C" w:rsidP="003D0D5C">
                    <w:pPr>
                      <w:jc w:val="center"/>
                    </w:pP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4E70" w:rsidRDefault="00944E70">
      <w:r>
        <w:separator/>
      </w:r>
    </w:p>
  </w:footnote>
  <w:footnote w:type="continuationSeparator" w:id="0">
    <w:p w:rsidR="00944E70" w:rsidRDefault="00944E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5C0" w:rsidRDefault="00E575C0">
    <w:pPr>
      <w:pStyle w:val="a3"/>
      <w:framePr w:wrap="around" w:vAnchor="text" w:hAnchor="margin" w:xAlign="center" w:y="1"/>
      <w:rPr>
        <w:rStyle w:val="a6"/>
        <w:rtl/>
      </w:rPr>
    </w:pPr>
    <w:r>
      <w:rPr>
        <w:rStyle w:val="a6"/>
        <w:rtl/>
      </w:rPr>
      <w:fldChar w:fldCharType="begin"/>
    </w:r>
    <w:r>
      <w:rPr>
        <w:rStyle w:val="a6"/>
      </w:rPr>
      <w:instrText xml:space="preserve">PAGE  </w:instrText>
    </w:r>
    <w:r>
      <w:rPr>
        <w:rStyle w:val="a6"/>
        <w:rtl/>
      </w:rPr>
      <w:fldChar w:fldCharType="end"/>
    </w:r>
  </w:p>
  <w:p w:rsidR="00E575C0" w:rsidRDefault="00E575C0">
    <w:pPr>
      <w:pStyle w:val="a3"/>
      <w:rPr>
        <w:rt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5C0" w:rsidRDefault="00E575C0" w:rsidP="00E575C0">
    <w:pPr>
      <w:pStyle w:val="a3"/>
      <w:tabs>
        <w:tab w:val="left" w:pos="8829"/>
      </w:tabs>
      <w:jc w:val="right"/>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0CB20BA"/>
    <w:multiLevelType w:val="hybridMultilevel"/>
    <w:tmpl w:val="C3B68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437F0"/>
    <w:multiLevelType w:val="multilevel"/>
    <w:tmpl w:val="8236EF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8403FC"/>
    <w:multiLevelType w:val="hybridMultilevel"/>
    <w:tmpl w:val="FFC85FCE"/>
    <w:lvl w:ilvl="0" w:tplc="1B7CA37A">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A04237"/>
    <w:multiLevelType w:val="hybridMultilevel"/>
    <w:tmpl w:val="DAF0A2A4"/>
    <w:lvl w:ilvl="0" w:tplc="587E5CE8">
      <w:start w:val="1"/>
      <w:numFmt w:val="decimal"/>
      <w:lvlText w:val="%1."/>
      <w:lvlJc w:val="left"/>
      <w:pPr>
        <w:tabs>
          <w:tab w:val="num" w:pos="720"/>
        </w:tabs>
        <w:ind w:left="720" w:hanging="360"/>
      </w:pPr>
      <w:rPr>
        <w:b w:val="0"/>
        <w:bCs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DE7DD3"/>
    <w:multiLevelType w:val="hybridMultilevel"/>
    <w:tmpl w:val="9F16BA18"/>
    <w:lvl w:ilvl="0" w:tplc="005AF7D6">
      <w:start w:val="1"/>
      <w:numFmt w:val="hebrew1"/>
      <w:lvlText w:val="%1."/>
      <w:lvlJc w:val="left"/>
      <w:pPr>
        <w:tabs>
          <w:tab w:val="num" w:pos="2340"/>
        </w:tabs>
        <w:ind w:left="2340" w:hanging="36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016812"/>
    <w:multiLevelType w:val="multilevel"/>
    <w:tmpl w:val="E34EB1F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35016D"/>
    <w:multiLevelType w:val="hybridMultilevel"/>
    <w:tmpl w:val="1A7ED95C"/>
    <w:lvl w:ilvl="0" w:tplc="3F90F4A4">
      <w:start w:val="1"/>
      <w:numFmt w:val="hebrew1"/>
      <w:lvlText w:val="%1."/>
      <w:lvlJc w:val="left"/>
      <w:pPr>
        <w:tabs>
          <w:tab w:val="num" w:pos="2340"/>
        </w:tabs>
        <w:ind w:left="2340" w:hanging="360"/>
      </w:pPr>
      <w:rPr>
        <w:rFonts w:hint="default"/>
        <w:b w:val="0"/>
        <w:bCs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8A8190F"/>
    <w:multiLevelType w:val="hybridMultilevel"/>
    <w:tmpl w:val="F9666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774F05"/>
    <w:multiLevelType w:val="hybridMultilevel"/>
    <w:tmpl w:val="D0284A92"/>
    <w:lvl w:ilvl="0" w:tplc="587E5CE8">
      <w:start w:val="1"/>
      <w:numFmt w:val="decimal"/>
      <w:lvlText w:val="%1."/>
      <w:lvlJc w:val="left"/>
      <w:pPr>
        <w:tabs>
          <w:tab w:val="num" w:pos="720"/>
        </w:tabs>
        <w:ind w:left="720" w:hanging="360"/>
      </w:pPr>
      <w:rPr>
        <w:b w:val="0"/>
        <w:bCs w:val="0"/>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AD5E86"/>
    <w:multiLevelType w:val="multilevel"/>
    <w:tmpl w:val="E4A8C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E717DA"/>
    <w:multiLevelType w:val="hybridMultilevel"/>
    <w:tmpl w:val="D388A904"/>
    <w:lvl w:ilvl="0" w:tplc="24506E1E">
      <w:start w:val="1"/>
      <w:numFmt w:val="hebrew1"/>
      <w:lvlText w:val="%1."/>
      <w:lvlJc w:val="left"/>
      <w:pPr>
        <w:tabs>
          <w:tab w:val="num" w:pos="720"/>
        </w:tabs>
        <w:ind w:left="720" w:hanging="360"/>
      </w:pPr>
      <w:rPr>
        <w:rFonts w:eastAsia="Times New Roman" w:hint="default"/>
        <w:color w:val="2F393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068723C"/>
    <w:multiLevelType w:val="hybridMultilevel"/>
    <w:tmpl w:val="70B8CCE4"/>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2" w15:restartNumberingAfterBreak="0">
    <w:nsid w:val="27372809"/>
    <w:multiLevelType w:val="multilevel"/>
    <w:tmpl w:val="5C7C7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470FA1"/>
    <w:multiLevelType w:val="hybridMultilevel"/>
    <w:tmpl w:val="8BE0B3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EB93E0A"/>
    <w:multiLevelType w:val="hybridMultilevel"/>
    <w:tmpl w:val="E2DCD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0336D1"/>
    <w:multiLevelType w:val="hybridMultilevel"/>
    <w:tmpl w:val="57F85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323A6B"/>
    <w:multiLevelType w:val="hybridMultilevel"/>
    <w:tmpl w:val="BB9CE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E65BC8"/>
    <w:multiLevelType w:val="hybridMultilevel"/>
    <w:tmpl w:val="5BEA85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BD1495"/>
    <w:multiLevelType w:val="hybridMultilevel"/>
    <w:tmpl w:val="0FFCB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6C5BA2"/>
    <w:multiLevelType w:val="multilevel"/>
    <w:tmpl w:val="4B7AF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7B094C"/>
    <w:multiLevelType w:val="hybridMultilevel"/>
    <w:tmpl w:val="9D983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975155"/>
    <w:multiLevelType w:val="multilevel"/>
    <w:tmpl w:val="F10E5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A1696C"/>
    <w:multiLevelType w:val="hybridMultilevel"/>
    <w:tmpl w:val="693484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7EB4542"/>
    <w:multiLevelType w:val="hybridMultilevel"/>
    <w:tmpl w:val="57D63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8570532"/>
    <w:multiLevelType w:val="hybridMultilevel"/>
    <w:tmpl w:val="07129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A02C53"/>
    <w:multiLevelType w:val="hybridMultilevel"/>
    <w:tmpl w:val="78E452FE"/>
    <w:lvl w:ilvl="0" w:tplc="36B2D99A">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03009F6"/>
    <w:multiLevelType w:val="multilevel"/>
    <w:tmpl w:val="94C4A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A60355"/>
    <w:multiLevelType w:val="hybridMultilevel"/>
    <w:tmpl w:val="B654671C"/>
    <w:lvl w:ilvl="0" w:tplc="2F4E1F2A">
      <w:start w:val="1"/>
      <w:numFmt w:val="decimal"/>
      <w:lvlText w:val="%1."/>
      <w:lvlJc w:val="left"/>
      <w:pPr>
        <w:tabs>
          <w:tab w:val="num" w:pos="720"/>
        </w:tabs>
        <w:ind w:left="720" w:hanging="360"/>
      </w:pPr>
      <w:rPr>
        <w:b w:val="0"/>
        <w:bCs w:val="0"/>
      </w:rPr>
    </w:lvl>
    <w:lvl w:ilvl="1" w:tplc="04090009">
      <w:start w:val="1"/>
      <w:numFmt w:val="bullet"/>
      <w:lvlText w:val=""/>
      <w:lvlJc w:val="left"/>
      <w:pPr>
        <w:tabs>
          <w:tab w:val="num" w:pos="1440"/>
        </w:tabs>
        <w:ind w:left="1440" w:hanging="360"/>
      </w:pPr>
      <w:rPr>
        <w:rFonts w:ascii="Wingdings" w:hAnsi="Wingdings" w:hint="default"/>
        <w:b w:val="0"/>
        <w:bCs w:val="0"/>
      </w:rPr>
    </w:lvl>
    <w:lvl w:ilvl="2" w:tplc="005AF7D6">
      <w:start w:val="1"/>
      <w:numFmt w:val="hebrew1"/>
      <w:lvlText w:val="%3."/>
      <w:lvlJc w:val="left"/>
      <w:pPr>
        <w:tabs>
          <w:tab w:val="num" w:pos="2340"/>
        </w:tabs>
        <w:ind w:left="2340" w:hanging="360"/>
      </w:pPr>
      <w:rPr>
        <w:rFonts w:hint="default"/>
        <w:b w:val="0"/>
        <w:bCs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5F85B90"/>
    <w:multiLevelType w:val="hybridMultilevel"/>
    <w:tmpl w:val="46221D92"/>
    <w:lvl w:ilvl="0" w:tplc="87AC50A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234F79"/>
    <w:multiLevelType w:val="hybridMultilevel"/>
    <w:tmpl w:val="3308321A"/>
    <w:lvl w:ilvl="0" w:tplc="005AF7D6">
      <w:start w:val="1"/>
      <w:numFmt w:val="hebrew1"/>
      <w:lvlText w:val="%1."/>
      <w:lvlJc w:val="left"/>
      <w:pPr>
        <w:tabs>
          <w:tab w:val="num" w:pos="2340"/>
        </w:tabs>
        <w:ind w:left="2340" w:hanging="36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95C6B8E"/>
    <w:multiLevelType w:val="hybridMultilevel"/>
    <w:tmpl w:val="09BE30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9637E48"/>
    <w:multiLevelType w:val="hybridMultilevel"/>
    <w:tmpl w:val="096819D2"/>
    <w:lvl w:ilvl="0" w:tplc="0C7C2B5C">
      <w:start w:val="1"/>
      <w:numFmt w:val="decimal"/>
      <w:lvlText w:val="%1."/>
      <w:lvlJc w:val="left"/>
      <w:pPr>
        <w:ind w:left="720" w:hanging="360"/>
      </w:pPr>
      <w:rPr>
        <w:rFonts w:hint="default"/>
        <w:b/>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1619E9"/>
    <w:multiLevelType w:val="hybridMultilevel"/>
    <w:tmpl w:val="C67CF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5F1E2D"/>
    <w:multiLevelType w:val="multilevel"/>
    <w:tmpl w:val="988E2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E60445E"/>
    <w:multiLevelType w:val="hybridMultilevel"/>
    <w:tmpl w:val="F5CAFA7E"/>
    <w:lvl w:ilvl="0" w:tplc="009844E4">
      <w:start w:val="1"/>
      <w:numFmt w:val="hebrew1"/>
      <w:lvlText w:val="%1."/>
      <w:lvlJc w:val="left"/>
      <w:pPr>
        <w:tabs>
          <w:tab w:val="num" w:pos="720"/>
        </w:tabs>
        <w:ind w:left="720" w:hanging="360"/>
      </w:pPr>
      <w:rPr>
        <w:rFonts w:hint="default"/>
      </w:rPr>
    </w:lvl>
    <w:lvl w:ilvl="1" w:tplc="3DFAFA1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1FD7000"/>
    <w:multiLevelType w:val="hybridMultilevel"/>
    <w:tmpl w:val="4954A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9D4DD6"/>
    <w:multiLevelType w:val="hybridMultilevel"/>
    <w:tmpl w:val="9B1C15E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73240A35"/>
    <w:multiLevelType w:val="hybridMultilevel"/>
    <w:tmpl w:val="D89ED77C"/>
    <w:lvl w:ilvl="0" w:tplc="C1183F6E">
      <w:numFmt w:val="bullet"/>
      <w:lvlText w:val="-"/>
      <w:lvlJc w:val="left"/>
      <w:pPr>
        <w:ind w:left="720" w:hanging="360"/>
      </w:pPr>
      <w:rPr>
        <w:rFonts w:ascii="Times New Roman" w:eastAsia="Times New Roman" w:hAnsi="Times New Roman"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A67A09"/>
    <w:multiLevelType w:val="hybridMultilevel"/>
    <w:tmpl w:val="FDF8CD0E"/>
    <w:lvl w:ilvl="0" w:tplc="587E5CE8">
      <w:start w:val="1"/>
      <w:numFmt w:val="decimal"/>
      <w:lvlText w:val="%1."/>
      <w:lvlJc w:val="left"/>
      <w:pPr>
        <w:tabs>
          <w:tab w:val="num" w:pos="720"/>
        </w:tabs>
        <w:ind w:left="720" w:hanging="360"/>
      </w:pPr>
      <w:rPr>
        <w:b w:val="0"/>
        <w:bCs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91153C9"/>
    <w:multiLevelType w:val="hybridMultilevel"/>
    <w:tmpl w:val="0BD0AD50"/>
    <w:lvl w:ilvl="0" w:tplc="1B7CA37A">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A8D3882"/>
    <w:multiLevelType w:val="hybridMultilevel"/>
    <w:tmpl w:val="4726CFFE"/>
    <w:lvl w:ilvl="0" w:tplc="587E5CE8">
      <w:start w:val="1"/>
      <w:numFmt w:val="decimal"/>
      <w:lvlText w:val="%1."/>
      <w:lvlJc w:val="left"/>
      <w:pPr>
        <w:tabs>
          <w:tab w:val="num" w:pos="720"/>
        </w:tabs>
        <w:ind w:left="720" w:hanging="360"/>
      </w:pPr>
      <w:rPr>
        <w:b w:val="0"/>
        <w:bCs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7"/>
  </w:num>
  <w:num w:numId="2">
    <w:abstractNumId w:val="8"/>
  </w:num>
  <w:num w:numId="3">
    <w:abstractNumId w:val="4"/>
  </w:num>
  <w:num w:numId="4">
    <w:abstractNumId w:val="38"/>
  </w:num>
  <w:num w:numId="5">
    <w:abstractNumId w:val="3"/>
  </w:num>
  <w:num w:numId="6">
    <w:abstractNumId w:val="40"/>
  </w:num>
  <w:num w:numId="7">
    <w:abstractNumId w:val="29"/>
  </w:num>
  <w:num w:numId="8">
    <w:abstractNumId w:val="6"/>
  </w:num>
  <w:num w:numId="9">
    <w:abstractNumId w:val="11"/>
  </w:num>
  <w:num w:numId="10">
    <w:abstractNumId w:val="30"/>
  </w:num>
  <w:num w:numId="11">
    <w:abstractNumId w:val="34"/>
  </w:num>
  <w:num w:numId="12">
    <w:abstractNumId w:val="10"/>
  </w:num>
  <w:num w:numId="13">
    <w:abstractNumId w:val="13"/>
  </w:num>
  <w:num w:numId="14">
    <w:abstractNumId w:val="36"/>
  </w:num>
  <w:num w:numId="15">
    <w:abstractNumId w:val="22"/>
  </w:num>
  <w:num w:numId="16">
    <w:abstractNumId w:val="2"/>
  </w:num>
  <w:num w:numId="17">
    <w:abstractNumId w:val="39"/>
  </w:num>
  <w:num w:numId="18">
    <w:abstractNumId w:val="28"/>
  </w:num>
  <w:num w:numId="19">
    <w:abstractNumId w:val="20"/>
  </w:num>
  <w:num w:numId="20">
    <w:abstractNumId w:val="17"/>
  </w:num>
  <w:num w:numId="21">
    <w:abstractNumId w:val="16"/>
  </w:num>
  <w:num w:numId="22">
    <w:abstractNumId w:val="14"/>
  </w:num>
  <w:num w:numId="23">
    <w:abstractNumId w:val="35"/>
  </w:num>
  <w:num w:numId="24">
    <w:abstractNumId w:val="24"/>
  </w:num>
  <w:num w:numId="25">
    <w:abstractNumId w:val="25"/>
  </w:num>
  <w:num w:numId="26">
    <w:abstractNumId w:val="37"/>
  </w:num>
  <w:num w:numId="27">
    <w:abstractNumId w:val="21"/>
  </w:num>
  <w:num w:numId="28">
    <w:abstractNumId w:val="31"/>
  </w:num>
  <w:num w:numId="29">
    <w:abstractNumId w:val="19"/>
  </w:num>
  <w:num w:numId="30">
    <w:abstractNumId w:val="0"/>
  </w:num>
  <w:num w:numId="31">
    <w:abstractNumId w:val="7"/>
  </w:num>
  <w:num w:numId="32">
    <w:abstractNumId w:val="15"/>
  </w:num>
  <w:num w:numId="33">
    <w:abstractNumId w:val="33"/>
  </w:num>
  <w:num w:numId="34">
    <w:abstractNumId w:val="1"/>
  </w:num>
  <w:num w:numId="35">
    <w:abstractNumId w:val="5"/>
  </w:num>
  <w:num w:numId="36">
    <w:abstractNumId w:val="12"/>
  </w:num>
  <w:num w:numId="37">
    <w:abstractNumId w:val="26"/>
  </w:num>
  <w:num w:numId="38">
    <w:abstractNumId w:val="9"/>
  </w:num>
  <w:num w:numId="39">
    <w:abstractNumId w:val="23"/>
  </w:num>
  <w:num w:numId="40">
    <w:abstractNumId w:val="32"/>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6BD"/>
    <w:rsid w:val="00000C92"/>
    <w:rsid w:val="00003650"/>
    <w:rsid w:val="000047F7"/>
    <w:rsid w:val="0001289A"/>
    <w:rsid w:val="00015A5C"/>
    <w:rsid w:val="00042BAC"/>
    <w:rsid w:val="00047196"/>
    <w:rsid w:val="00053963"/>
    <w:rsid w:val="00067E0A"/>
    <w:rsid w:val="00080C0D"/>
    <w:rsid w:val="00083747"/>
    <w:rsid w:val="000A5315"/>
    <w:rsid w:val="000C1A06"/>
    <w:rsid w:val="000C5F4E"/>
    <w:rsid w:val="000D6842"/>
    <w:rsid w:val="000E26E3"/>
    <w:rsid w:val="0010312E"/>
    <w:rsid w:val="00115AAD"/>
    <w:rsid w:val="00122CBC"/>
    <w:rsid w:val="00140BCB"/>
    <w:rsid w:val="0014310B"/>
    <w:rsid w:val="00154F2A"/>
    <w:rsid w:val="001666CD"/>
    <w:rsid w:val="0017793C"/>
    <w:rsid w:val="00194067"/>
    <w:rsid w:val="001B07DF"/>
    <w:rsid w:val="001B5E40"/>
    <w:rsid w:val="001B7C5B"/>
    <w:rsid w:val="001C30EF"/>
    <w:rsid w:val="001C5C82"/>
    <w:rsid w:val="001E6271"/>
    <w:rsid w:val="001F03C7"/>
    <w:rsid w:val="001F297B"/>
    <w:rsid w:val="001F4B1A"/>
    <w:rsid w:val="00217DE4"/>
    <w:rsid w:val="002242F4"/>
    <w:rsid w:val="00243E2C"/>
    <w:rsid w:val="00261643"/>
    <w:rsid w:val="00266E9C"/>
    <w:rsid w:val="00273C1D"/>
    <w:rsid w:val="0027667F"/>
    <w:rsid w:val="00283503"/>
    <w:rsid w:val="002904A4"/>
    <w:rsid w:val="002A5A8A"/>
    <w:rsid w:val="002A7902"/>
    <w:rsid w:val="002A7BD3"/>
    <w:rsid w:val="002B32AD"/>
    <w:rsid w:val="002D7FDE"/>
    <w:rsid w:val="002E2CE7"/>
    <w:rsid w:val="002F4F46"/>
    <w:rsid w:val="003052B8"/>
    <w:rsid w:val="00305DA0"/>
    <w:rsid w:val="00325DD4"/>
    <w:rsid w:val="00344C7D"/>
    <w:rsid w:val="00352033"/>
    <w:rsid w:val="0035792E"/>
    <w:rsid w:val="00366C52"/>
    <w:rsid w:val="00373F68"/>
    <w:rsid w:val="00386638"/>
    <w:rsid w:val="00387ECB"/>
    <w:rsid w:val="003B1929"/>
    <w:rsid w:val="003B5728"/>
    <w:rsid w:val="003D0D5C"/>
    <w:rsid w:val="003D5644"/>
    <w:rsid w:val="003E342E"/>
    <w:rsid w:val="003E3E14"/>
    <w:rsid w:val="003F1D35"/>
    <w:rsid w:val="003F481B"/>
    <w:rsid w:val="003F578C"/>
    <w:rsid w:val="00402A3D"/>
    <w:rsid w:val="004154AB"/>
    <w:rsid w:val="00424BF2"/>
    <w:rsid w:val="00434D00"/>
    <w:rsid w:val="0045266B"/>
    <w:rsid w:val="00455A74"/>
    <w:rsid w:val="004810A5"/>
    <w:rsid w:val="00495F67"/>
    <w:rsid w:val="004A3F0D"/>
    <w:rsid w:val="004B3D80"/>
    <w:rsid w:val="004C5609"/>
    <w:rsid w:val="004D1649"/>
    <w:rsid w:val="004E0A3F"/>
    <w:rsid w:val="004F4C7A"/>
    <w:rsid w:val="0050541E"/>
    <w:rsid w:val="005058BE"/>
    <w:rsid w:val="00526610"/>
    <w:rsid w:val="0053351A"/>
    <w:rsid w:val="00533CDA"/>
    <w:rsid w:val="00535090"/>
    <w:rsid w:val="005402BC"/>
    <w:rsid w:val="005528B9"/>
    <w:rsid w:val="00555429"/>
    <w:rsid w:val="005652B7"/>
    <w:rsid w:val="00571AA5"/>
    <w:rsid w:val="0057389D"/>
    <w:rsid w:val="00576153"/>
    <w:rsid w:val="00577812"/>
    <w:rsid w:val="00587253"/>
    <w:rsid w:val="005A12D2"/>
    <w:rsid w:val="005A3CF3"/>
    <w:rsid w:val="005C2CD7"/>
    <w:rsid w:val="005D06CB"/>
    <w:rsid w:val="005D0EF2"/>
    <w:rsid w:val="005D2CDD"/>
    <w:rsid w:val="005F1B9A"/>
    <w:rsid w:val="005F7A54"/>
    <w:rsid w:val="00604135"/>
    <w:rsid w:val="00627292"/>
    <w:rsid w:val="00634254"/>
    <w:rsid w:val="006420D9"/>
    <w:rsid w:val="006455E8"/>
    <w:rsid w:val="00653B88"/>
    <w:rsid w:val="0065688C"/>
    <w:rsid w:val="006643E6"/>
    <w:rsid w:val="00682FB1"/>
    <w:rsid w:val="0068587D"/>
    <w:rsid w:val="00692C81"/>
    <w:rsid w:val="006C122C"/>
    <w:rsid w:val="006C7D89"/>
    <w:rsid w:val="006D3CB1"/>
    <w:rsid w:val="006D578D"/>
    <w:rsid w:val="006E5908"/>
    <w:rsid w:val="006F6802"/>
    <w:rsid w:val="007002C5"/>
    <w:rsid w:val="00716FA4"/>
    <w:rsid w:val="00727CB2"/>
    <w:rsid w:val="00735C21"/>
    <w:rsid w:val="00755111"/>
    <w:rsid w:val="00773D18"/>
    <w:rsid w:val="00774F37"/>
    <w:rsid w:val="007834AE"/>
    <w:rsid w:val="0079341E"/>
    <w:rsid w:val="007A31DF"/>
    <w:rsid w:val="007A7974"/>
    <w:rsid w:val="007C080F"/>
    <w:rsid w:val="007D7195"/>
    <w:rsid w:val="007E49DB"/>
    <w:rsid w:val="007F3152"/>
    <w:rsid w:val="00811F53"/>
    <w:rsid w:val="0084075E"/>
    <w:rsid w:val="00844172"/>
    <w:rsid w:val="0085696F"/>
    <w:rsid w:val="00863C93"/>
    <w:rsid w:val="00875AB3"/>
    <w:rsid w:val="00885594"/>
    <w:rsid w:val="00890141"/>
    <w:rsid w:val="0089030C"/>
    <w:rsid w:val="00893103"/>
    <w:rsid w:val="008A3227"/>
    <w:rsid w:val="008A57DE"/>
    <w:rsid w:val="008B4B25"/>
    <w:rsid w:val="008F264C"/>
    <w:rsid w:val="00905128"/>
    <w:rsid w:val="00905F9C"/>
    <w:rsid w:val="0091188F"/>
    <w:rsid w:val="0091253E"/>
    <w:rsid w:val="00924DF3"/>
    <w:rsid w:val="00932E3E"/>
    <w:rsid w:val="00944E70"/>
    <w:rsid w:val="009465FA"/>
    <w:rsid w:val="00953682"/>
    <w:rsid w:val="00954C00"/>
    <w:rsid w:val="00962527"/>
    <w:rsid w:val="00966AEF"/>
    <w:rsid w:val="00971A2D"/>
    <w:rsid w:val="009740FF"/>
    <w:rsid w:val="00976A9A"/>
    <w:rsid w:val="009907DF"/>
    <w:rsid w:val="00995EAF"/>
    <w:rsid w:val="009970A1"/>
    <w:rsid w:val="009A2924"/>
    <w:rsid w:val="009B00D3"/>
    <w:rsid w:val="009B5679"/>
    <w:rsid w:val="009B7E49"/>
    <w:rsid w:val="009B7EC1"/>
    <w:rsid w:val="009D0709"/>
    <w:rsid w:val="009E0B10"/>
    <w:rsid w:val="009E2528"/>
    <w:rsid w:val="00A32BEE"/>
    <w:rsid w:val="00A32FB3"/>
    <w:rsid w:val="00A3417F"/>
    <w:rsid w:val="00A46883"/>
    <w:rsid w:val="00A46C44"/>
    <w:rsid w:val="00A62ABD"/>
    <w:rsid w:val="00A62B19"/>
    <w:rsid w:val="00A63358"/>
    <w:rsid w:val="00A736DE"/>
    <w:rsid w:val="00A74D34"/>
    <w:rsid w:val="00A865A9"/>
    <w:rsid w:val="00AA4CD0"/>
    <w:rsid w:val="00AD580F"/>
    <w:rsid w:val="00AD6C1F"/>
    <w:rsid w:val="00AE0EB6"/>
    <w:rsid w:val="00B16AA4"/>
    <w:rsid w:val="00B35C54"/>
    <w:rsid w:val="00B36732"/>
    <w:rsid w:val="00B8411E"/>
    <w:rsid w:val="00B935D6"/>
    <w:rsid w:val="00BD01C1"/>
    <w:rsid w:val="00BD1F7D"/>
    <w:rsid w:val="00BD3F4B"/>
    <w:rsid w:val="00BF797E"/>
    <w:rsid w:val="00C068AA"/>
    <w:rsid w:val="00C072FB"/>
    <w:rsid w:val="00C16E4B"/>
    <w:rsid w:val="00C22103"/>
    <w:rsid w:val="00C41887"/>
    <w:rsid w:val="00C465AA"/>
    <w:rsid w:val="00C534BB"/>
    <w:rsid w:val="00C6743E"/>
    <w:rsid w:val="00C70D47"/>
    <w:rsid w:val="00C857E3"/>
    <w:rsid w:val="00CB1DE2"/>
    <w:rsid w:val="00CB2C4A"/>
    <w:rsid w:val="00CD7EA0"/>
    <w:rsid w:val="00CE1388"/>
    <w:rsid w:val="00CE6883"/>
    <w:rsid w:val="00CF149F"/>
    <w:rsid w:val="00D162C9"/>
    <w:rsid w:val="00D20AEC"/>
    <w:rsid w:val="00D2599B"/>
    <w:rsid w:val="00D30E98"/>
    <w:rsid w:val="00D31925"/>
    <w:rsid w:val="00D42FE3"/>
    <w:rsid w:val="00D531EF"/>
    <w:rsid w:val="00D63785"/>
    <w:rsid w:val="00D63B4A"/>
    <w:rsid w:val="00D7255B"/>
    <w:rsid w:val="00D73DE0"/>
    <w:rsid w:val="00D7640E"/>
    <w:rsid w:val="00D964A1"/>
    <w:rsid w:val="00DB6E51"/>
    <w:rsid w:val="00DD505F"/>
    <w:rsid w:val="00E118F1"/>
    <w:rsid w:val="00E155B9"/>
    <w:rsid w:val="00E22773"/>
    <w:rsid w:val="00E241E4"/>
    <w:rsid w:val="00E331E2"/>
    <w:rsid w:val="00E40541"/>
    <w:rsid w:val="00E4443E"/>
    <w:rsid w:val="00E46170"/>
    <w:rsid w:val="00E52BDA"/>
    <w:rsid w:val="00E575C0"/>
    <w:rsid w:val="00E717CC"/>
    <w:rsid w:val="00E93124"/>
    <w:rsid w:val="00E9631B"/>
    <w:rsid w:val="00EB03E3"/>
    <w:rsid w:val="00EC43EE"/>
    <w:rsid w:val="00EE66BD"/>
    <w:rsid w:val="00EE6CBF"/>
    <w:rsid w:val="00EF0983"/>
    <w:rsid w:val="00EF2AB9"/>
    <w:rsid w:val="00F16DFC"/>
    <w:rsid w:val="00F2693E"/>
    <w:rsid w:val="00F30CCA"/>
    <w:rsid w:val="00F3376F"/>
    <w:rsid w:val="00F360A6"/>
    <w:rsid w:val="00F36E39"/>
    <w:rsid w:val="00F438B5"/>
    <w:rsid w:val="00F438E8"/>
    <w:rsid w:val="00F83C98"/>
    <w:rsid w:val="00FE3D33"/>
    <w:rsid w:val="00FF117F"/>
    <w:rsid w:val="00FF468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4AF891E-47A2-4F7B-949D-818311AC8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66BD"/>
    <w:pPr>
      <w:bidi/>
      <w:jc w:val="both"/>
    </w:pPr>
    <w:rPr>
      <w:rFonts w:cs="David"/>
      <w:sz w:val="24"/>
      <w:szCs w:val="24"/>
      <w:lang w:eastAsia="he-IL"/>
    </w:rPr>
  </w:style>
  <w:style w:type="paragraph" w:styleId="2">
    <w:name w:val="heading 2"/>
    <w:basedOn w:val="a"/>
    <w:next w:val="a"/>
    <w:link w:val="20"/>
    <w:qFormat/>
    <w:rsid w:val="00373F68"/>
    <w:pPr>
      <w:outlineLvl w:val="1"/>
    </w:pPr>
    <w:rPr>
      <w:rFonts w:ascii="David" w:hAnsi="David"/>
      <w:b/>
      <w:bCs/>
      <w:sz w:val="28"/>
      <w:szCs w:val="28"/>
      <w:u w:val="single"/>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E66BD"/>
    <w:pPr>
      <w:tabs>
        <w:tab w:val="center" w:pos="4153"/>
        <w:tab w:val="right" w:pos="8306"/>
      </w:tabs>
    </w:pPr>
  </w:style>
  <w:style w:type="paragraph" w:styleId="a4">
    <w:name w:val="footer"/>
    <w:basedOn w:val="a"/>
    <w:link w:val="a5"/>
    <w:rsid w:val="00EE66BD"/>
    <w:pPr>
      <w:tabs>
        <w:tab w:val="center" w:pos="4153"/>
        <w:tab w:val="right" w:pos="8306"/>
      </w:tabs>
    </w:pPr>
  </w:style>
  <w:style w:type="character" w:styleId="a6">
    <w:name w:val="page number"/>
    <w:basedOn w:val="a0"/>
    <w:rsid w:val="00EE66BD"/>
  </w:style>
  <w:style w:type="paragraph" w:customStyle="1" w:styleId="1">
    <w:name w:val="1"/>
    <w:basedOn w:val="a"/>
    <w:rsid w:val="00EE66BD"/>
    <w:pPr>
      <w:bidi w:val="0"/>
      <w:spacing w:after="160" w:line="240" w:lineRule="exact"/>
      <w:jc w:val="left"/>
    </w:pPr>
    <w:rPr>
      <w:rFonts w:ascii="Verdana" w:hAnsi="Verdana" w:cs="Times New Roman"/>
      <w:sz w:val="20"/>
      <w:szCs w:val="20"/>
      <w:lang w:eastAsia="en-US" w:bidi="ar-SA"/>
    </w:rPr>
  </w:style>
  <w:style w:type="paragraph" w:styleId="a7">
    <w:name w:val="footnote text"/>
    <w:basedOn w:val="a"/>
    <w:semiHidden/>
    <w:rsid w:val="00EE66BD"/>
    <w:rPr>
      <w:sz w:val="20"/>
      <w:szCs w:val="20"/>
    </w:rPr>
  </w:style>
  <w:style w:type="character" w:styleId="a8">
    <w:name w:val="footnote reference"/>
    <w:semiHidden/>
    <w:rsid w:val="00EE66BD"/>
    <w:rPr>
      <w:vertAlign w:val="superscript"/>
    </w:rPr>
  </w:style>
  <w:style w:type="table" w:styleId="a9">
    <w:name w:val="Table Grid"/>
    <w:basedOn w:val="a1"/>
    <w:rsid w:val="00EE66BD"/>
    <w:pPr>
      <w:bidi/>
      <w:jc w:val="both"/>
    </w:pPr>
    <w:rPr>
      <w:rFonts w:cs="Miria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semiHidden/>
    <w:rsid w:val="00083747"/>
    <w:rPr>
      <w:sz w:val="16"/>
      <w:szCs w:val="16"/>
    </w:rPr>
  </w:style>
  <w:style w:type="paragraph" w:styleId="ab">
    <w:name w:val="annotation text"/>
    <w:basedOn w:val="a"/>
    <w:semiHidden/>
    <w:rsid w:val="00083747"/>
    <w:rPr>
      <w:sz w:val="20"/>
      <w:szCs w:val="20"/>
    </w:rPr>
  </w:style>
  <w:style w:type="paragraph" w:styleId="ac">
    <w:name w:val="annotation subject"/>
    <w:basedOn w:val="ab"/>
    <w:next w:val="ab"/>
    <w:semiHidden/>
    <w:rsid w:val="00083747"/>
    <w:rPr>
      <w:b/>
      <w:bCs/>
    </w:rPr>
  </w:style>
  <w:style w:type="paragraph" w:styleId="ad">
    <w:name w:val="Balloon Text"/>
    <w:basedOn w:val="a"/>
    <w:semiHidden/>
    <w:rsid w:val="00083747"/>
    <w:rPr>
      <w:rFonts w:ascii="Tahoma" w:hAnsi="Tahoma" w:cs="Tahoma"/>
      <w:sz w:val="16"/>
      <w:szCs w:val="16"/>
    </w:rPr>
  </w:style>
  <w:style w:type="character" w:customStyle="1" w:styleId="apple-converted-space">
    <w:name w:val="apple-converted-space"/>
    <w:basedOn w:val="a0"/>
    <w:rsid w:val="00932E3E"/>
  </w:style>
  <w:style w:type="character" w:customStyle="1" w:styleId="a5">
    <w:name w:val="כותרת תחתונה תו"/>
    <w:link w:val="a4"/>
    <w:rsid w:val="003D0D5C"/>
    <w:rPr>
      <w:rFonts w:cs="David"/>
      <w:sz w:val="24"/>
      <w:szCs w:val="24"/>
      <w:lang w:eastAsia="he-IL"/>
    </w:rPr>
  </w:style>
  <w:style w:type="character" w:styleId="Hyperlink">
    <w:name w:val="Hyperlink"/>
    <w:uiPriority w:val="99"/>
    <w:unhideWhenUsed/>
    <w:rsid w:val="00B8411E"/>
    <w:rPr>
      <w:color w:val="0000FF"/>
      <w:u w:val="single"/>
    </w:rPr>
  </w:style>
  <w:style w:type="paragraph" w:styleId="NormalWeb">
    <w:name w:val="Normal (Web)"/>
    <w:basedOn w:val="a"/>
    <w:uiPriority w:val="99"/>
    <w:unhideWhenUsed/>
    <w:rsid w:val="00E22773"/>
    <w:pPr>
      <w:bidi w:val="0"/>
      <w:spacing w:before="100" w:beforeAutospacing="1" w:after="100" w:afterAutospacing="1"/>
      <w:jc w:val="left"/>
    </w:pPr>
    <w:rPr>
      <w:rFonts w:cs="Times New Roman"/>
      <w:lang w:eastAsia="en-US"/>
    </w:rPr>
  </w:style>
  <w:style w:type="character" w:styleId="ae">
    <w:name w:val="Strong"/>
    <w:uiPriority w:val="22"/>
    <w:qFormat/>
    <w:rsid w:val="00E22773"/>
    <w:rPr>
      <w:b/>
      <w:bCs/>
    </w:rPr>
  </w:style>
  <w:style w:type="paragraph" w:styleId="af">
    <w:name w:val="List Paragraph"/>
    <w:basedOn w:val="a"/>
    <w:uiPriority w:val="34"/>
    <w:qFormat/>
    <w:rsid w:val="000047F7"/>
    <w:pPr>
      <w:ind w:left="720"/>
      <w:contextualSpacing/>
    </w:pPr>
  </w:style>
  <w:style w:type="paragraph" w:customStyle="1" w:styleId="1CharChar">
    <w:name w:val="תו תו1 Char Char"/>
    <w:basedOn w:val="a"/>
    <w:rsid w:val="001C30EF"/>
    <w:pPr>
      <w:bidi w:val="0"/>
      <w:spacing w:after="160" w:line="240" w:lineRule="exact"/>
      <w:jc w:val="left"/>
    </w:pPr>
    <w:rPr>
      <w:rFonts w:ascii="Verdana" w:hAnsi="Verdana" w:cs="Times New Roman"/>
      <w:sz w:val="20"/>
      <w:szCs w:val="20"/>
      <w:lang w:eastAsia="en-US" w:bidi="ar-SA"/>
    </w:rPr>
  </w:style>
  <w:style w:type="character" w:customStyle="1" w:styleId="20">
    <w:name w:val="כותרת 2 תו"/>
    <w:basedOn w:val="a0"/>
    <w:link w:val="2"/>
    <w:rsid w:val="00373F68"/>
    <w:rPr>
      <w:rFonts w:ascii="David" w:hAnsi="David" w:cs="David"/>
      <w:b/>
      <w:bCs/>
      <w:sz w:val="28"/>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2613">
      <w:bodyDiv w:val="1"/>
      <w:marLeft w:val="0"/>
      <w:marRight w:val="0"/>
      <w:marTop w:val="0"/>
      <w:marBottom w:val="0"/>
      <w:divBdr>
        <w:top w:val="none" w:sz="0" w:space="0" w:color="auto"/>
        <w:left w:val="none" w:sz="0" w:space="0" w:color="auto"/>
        <w:bottom w:val="none" w:sz="0" w:space="0" w:color="auto"/>
        <w:right w:val="none" w:sz="0" w:space="0" w:color="auto"/>
      </w:divBdr>
    </w:div>
    <w:div w:id="297613153">
      <w:bodyDiv w:val="1"/>
      <w:marLeft w:val="0"/>
      <w:marRight w:val="0"/>
      <w:marTop w:val="0"/>
      <w:marBottom w:val="0"/>
      <w:divBdr>
        <w:top w:val="none" w:sz="0" w:space="0" w:color="auto"/>
        <w:left w:val="none" w:sz="0" w:space="0" w:color="auto"/>
        <w:bottom w:val="none" w:sz="0" w:space="0" w:color="auto"/>
        <w:right w:val="none" w:sz="0" w:space="0" w:color="auto"/>
      </w:divBdr>
    </w:div>
    <w:div w:id="1512262018">
      <w:bodyDiv w:val="1"/>
      <w:marLeft w:val="0"/>
      <w:marRight w:val="0"/>
      <w:marTop w:val="0"/>
      <w:marBottom w:val="0"/>
      <w:divBdr>
        <w:top w:val="none" w:sz="0" w:space="0" w:color="auto"/>
        <w:left w:val="none" w:sz="0" w:space="0" w:color="auto"/>
        <w:bottom w:val="none" w:sz="0" w:space="0" w:color="auto"/>
        <w:right w:val="none" w:sz="0" w:space="0" w:color="auto"/>
      </w:divBdr>
      <w:divsChild>
        <w:div w:id="440225780">
          <w:marLeft w:val="0"/>
          <w:marRight w:val="0"/>
          <w:marTop w:val="0"/>
          <w:marBottom w:val="0"/>
          <w:divBdr>
            <w:top w:val="none" w:sz="0" w:space="0" w:color="auto"/>
            <w:left w:val="none" w:sz="0" w:space="0" w:color="auto"/>
            <w:bottom w:val="none" w:sz="0" w:space="0" w:color="auto"/>
            <w:right w:val="none" w:sz="0" w:space="0" w:color="auto"/>
          </w:divBdr>
          <w:divsChild>
            <w:div w:id="348603564">
              <w:marLeft w:val="0"/>
              <w:marRight w:val="0"/>
              <w:marTop w:val="0"/>
              <w:marBottom w:val="0"/>
              <w:divBdr>
                <w:top w:val="none" w:sz="0" w:space="0" w:color="auto"/>
                <w:left w:val="none" w:sz="0" w:space="0" w:color="auto"/>
                <w:bottom w:val="none" w:sz="0" w:space="0" w:color="auto"/>
                <w:right w:val="none" w:sz="0" w:space="0" w:color="auto"/>
              </w:divBdr>
              <w:divsChild>
                <w:div w:id="528299706">
                  <w:marLeft w:val="0"/>
                  <w:marRight w:val="0"/>
                  <w:marTop w:val="100"/>
                  <w:marBottom w:val="100"/>
                  <w:divBdr>
                    <w:top w:val="none" w:sz="0" w:space="0" w:color="auto"/>
                    <w:left w:val="none" w:sz="0" w:space="0" w:color="auto"/>
                    <w:bottom w:val="none" w:sz="0" w:space="0" w:color="auto"/>
                    <w:right w:val="none" w:sz="0" w:space="0" w:color="auto"/>
                  </w:divBdr>
                  <w:divsChild>
                    <w:div w:id="2000377736">
                      <w:marLeft w:val="0"/>
                      <w:marRight w:val="0"/>
                      <w:marTop w:val="0"/>
                      <w:marBottom w:val="0"/>
                      <w:divBdr>
                        <w:top w:val="none" w:sz="0" w:space="0" w:color="auto"/>
                        <w:left w:val="none" w:sz="0" w:space="0" w:color="auto"/>
                        <w:bottom w:val="none" w:sz="0" w:space="0" w:color="auto"/>
                        <w:right w:val="none" w:sz="0" w:space="0" w:color="auto"/>
                      </w:divBdr>
                      <w:divsChild>
                        <w:div w:id="734281058">
                          <w:marLeft w:val="0"/>
                          <w:marRight w:val="0"/>
                          <w:marTop w:val="0"/>
                          <w:marBottom w:val="0"/>
                          <w:divBdr>
                            <w:top w:val="none" w:sz="0" w:space="0" w:color="auto"/>
                            <w:left w:val="none" w:sz="0" w:space="0" w:color="auto"/>
                            <w:bottom w:val="none" w:sz="0" w:space="0" w:color="auto"/>
                            <w:right w:val="none" w:sz="0" w:space="0" w:color="auto"/>
                          </w:divBdr>
                          <w:divsChild>
                            <w:div w:id="727387261">
                              <w:marLeft w:val="0"/>
                              <w:marRight w:val="0"/>
                              <w:marTop w:val="0"/>
                              <w:marBottom w:val="0"/>
                              <w:divBdr>
                                <w:top w:val="none" w:sz="0" w:space="0" w:color="auto"/>
                                <w:left w:val="none" w:sz="0" w:space="0" w:color="auto"/>
                                <w:bottom w:val="none" w:sz="0" w:space="0" w:color="auto"/>
                                <w:right w:val="none" w:sz="0" w:space="0" w:color="auto"/>
                              </w:divBdr>
                              <w:divsChild>
                                <w:div w:id="1210149022">
                                  <w:marLeft w:val="0"/>
                                  <w:marRight w:val="0"/>
                                  <w:marTop w:val="0"/>
                                  <w:marBottom w:val="0"/>
                                  <w:divBdr>
                                    <w:top w:val="none" w:sz="0" w:space="0" w:color="auto"/>
                                    <w:left w:val="none" w:sz="0" w:space="0" w:color="auto"/>
                                    <w:bottom w:val="none" w:sz="0" w:space="0" w:color="auto"/>
                                    <w:right w:val="none" w:sz="0" w:space="0" w:color="auto"/>
                                  </w:divBdr>
                                  <w:divsChild>
                                    <w:div w:id="60835897">
                                      <w:marLeft w:val="0"/>
                                      <w:marRight w:val="0"/>
                                      <w:marTop w:val="0"/>
                                      <w:marBottom w:val="0"/>
                                      <w:divBdr>
                                        <w:top w:val="none" w:sz="0" w:space="0" w:color="auto"/>
                                        <w:left w:val="none" w:sz="0" w:space="0" w:color="auto"/>
                                        <w:bottom w:val="none" w:sz="0" w:space="0" w:color="auto"/>
                                        <w:right w:val="none" w:sz="0" w:space="0" w:color="auto"/>
                                      </w:divBdr>
                                      <w:divsChild>
                                        <w:div w:id="2009139678">
                                          <w:marLeft w:val="0"/>
                                          <w:marRight w:val="0"/>
                                          <w:marTop w:val="0"/>
                                          <w:marBottom w:val="0"/>
                                          <w:divBdr>
                                            <w:top w:val="none" w:sz="0" w:space="0" w:color="auto"/>
                                            <w:left w:val="none" w:sz="0" w:space="0" w:color="auto"/>
                                            <w:bottom w:val="none" w:sz="0" w:space="0" w:color="auto"/>
                                            <w:right w:val="none" w:sz="0" w:space="0" w:color="auto"/>
                                          </w:divBdr>
                                          <w:divsChild>
                                            <w:div w:id="1765806308">
                                              <w:marLeft w:val="0"/>
                                              <w:marRight w:val="0"/>
                                              <w:marTop w:val="0"/>
                                              <w:marBottom w:val="0"/>
                                              <w:divBdr>
                                                <w:top w:val="none" w:sz="0" w:space="0" w:color="auto"/>
                                                <w:left w:val="none" w:sz="0" w:space="0" w:color="auto"/>
                                                <w:bottom w:val="none" w:sz="0" w:space="0" w:color="auto"/>
                                                <w:right w:val="none" w:sz="0" w:space="0" w:color="auto"/>
                                              </w:divBdr>
                                              <w:divsChild>
                                                <w:div w:id="1794208178">
                                                  <w:marLeft w:val="0"/>
                                                  <w:marRight w:val="0"/>
                                                  <w:marTop w:val="0"/>
                                                  <w:marBottom w:val="0"/>
                                                  <w:divBdr>
                                                    <w:top w:val="none" w:sz="0" w:space="0" w:color="auto"/>
                                                    <w:left w:val="none" w:sz="0" w:space="0" w:color="auto"/>
                                                    <w:bottom w:val="none" w:sz="0" w:space="0" w:color="auto"/>
                                                    <w:right w:val="none" w:sz="0" w:space="0" w:color="auto"/>
                                                  </w:divBdr>
                                                  <w:divsChild>
                                                    <w:div w:id="1371806418">
                                                      <w:marLeft w:val="0"/>
                                                      <w:marRight w:val="0"/>
                                                      <w:marTop w:val="0"/>
                                                      <w:marBottom w:val="0"/>
                                                      <w:divBdr>
                                                        <w:top w:val="none" w:sz="0" w:space="0" w:color="auto"/>
                                                        <w:left w:val="none" w:sz="0" w:space="0" w:color="auto"/>
                                                        <w:bottom w:val="none" w:sz="0" w:space="0" w:color="auto"/>
                                                        <w:right w:val="none" w:sz="0" w:space="0" w:color="auto"/>
                                                      </w:divBdr>
                                                      <w:divsChild>
                                                        <w:div w:id="363675704">
                                                          <w:marLeft w:val="0"/>
                                                          <w:marRight w:val="0"/>
                                                          <w:marTop w:val="0"/>
                                                          <w:marBottom w:val="0"/>
                                                          <w:divBdr>
                                                            <w:top w:val="none" w:sz="0" w:space="0" w:color="auto"/>
                                                            <w:left w:val="none" w:sz="0" w:space="0" w:color="auto"/>
                                                            <w:bottom w:val="none" w:sz="0" w:space="0" w:color="auto"/>
                                                            <w:right w:val="none" w:sz="0" w:space="0" w:color="auto"/>
                                                          </w:divBdr>
                                                          <w:divsChild>
                                                            <w:div w:id="964046201">
                                                              <w:marLeft w:val="0"/>
                                                              <w:marRight w:val="0"/>
                                                              <w:marTop w:val="0"/>
                                                              <w:marBottom w:val="0"/>
                                                              <w:divBdr>
                                                                <w:top w:val="none" w:sz="0" w:space="0" w:color="auto"/>
                                                                <w:left w:val="none" w:sz="0" w:space="0" w:color="auto"/>
                                                                <w:bottom w:val="none" w:sz="0" w:space="0" w:color="auto"/>
                                                                <w:right w:val="none" w:sz="0" w:space="0" w:color="auto"/>
                                                              </w:divBdr>
                                                              <w:divsChild>
                                                                <w:div w:id="1991639065">
                                                                  <w:marLeft w:val="0"/>
                                                                  <w:marRight w:val="0"/>
                                                                  <w:marTop w:val="0"/>
                                                                  <w:marBottom w:val="0"/>
                                                                  <w:divBdr>
                                                                    <w:top w:val="none" w:sz="0" w:space="0" w:color="auto"/>
                                                                    <w:left w:val="none" w:sz="0" w:space="0" w:color="auto"/>
                                                                    <w:bottom w:val="none" w:sz="0" w:space="0" w:color="auto"/>
                                                                    <w:right w:val="none" w:sz="0" w:space="0" w:color="auto"/>
                                                                  </w:divBdr>
                                                                  <w:divsChild>
                                                                    <w:div w:id="709497303">
                                                                      <w:marLeft w:val="0"/>
                                                                      <w:marRight w:val="0"/>
                                                                      <w:marTop w:val="0"/>
                                                                      <w:marBottom w:val="0"/>
                                                                      <w:divBdr>
                                                                        <w:top w:val="none" w:sz="0" w:space="0" w:color="auto"/>
                                                                        <w:left w:val="none" w:sz="0" w:space="0" w:color="auto"/>
                                                                        <w:bottom w:val="none" w:sz="0" w:space="0" w:color="auto"/>
                                                                        <w:right w:val="none" w:sz="0" w:space="0" w:color="auto"/>
                                                                      </w:divBdr>
                                                                      <w:divsChild>
                                                                        <w:div w:id="1962302501">
                                                                          <w:marLeft w:val="0"/>
                                                                          <w:marRight w:val="0"/>
                                                                          <w:marTop w:val="0"/>
                                                                          <w:marBottom w:val="0"/>
                                                                          <w:divBdr>
                                                                            <w:top w:val="none" w:sz="0" w:space="0" w:color="auto"/>
                                                                            <w:left w:val="none" w:sz="0" w:space="0" w:color="auto"/>
                                                                            <w:bottom w:val="none" w:sz="0" w:space="0" w:color="auto"/>
                                                                            <w:right w:val="none" w:sz="0" w:space="0" w:color="auto"/>
                                                                          </w:divBdr>
                                                                          <w:divsChild>
                                                                            <w:div w:id="146753639">
                                                                              <w:marLeft w:val="0"/>
                                                                              <w:marRight w:val="0"/>
                                                                              <w:marTop w:val="0"/>
                                                                              <w:marBottom w:val="0"/>
                                                                              <w:divBdr>
                                                                                <w:top w:val="none" w:sz="0" w:space="0" w:color="auto"/>
                                                                                <w:left w:val="none" w:sz="0" w:space="0" w:color="auto"/>
                                                                                <w:bottom w:val="none" w:sz="0" w:space="0" w:color="auto"/>
                                                                                <w:right w:val="none" w:sz="0" w:space="0" w:color="auto"/>
                                                                              </w:divBdr>
                                                                            </w:div>
                                                                            <w:div w:id="720635332">
                                                                              <w:marLeft w:val="0"/>
                                                                              <w:marRight w:val="0"/>
                                                                              <w:marTop w:val="0"/>
                                                                              <w:marBottom w:val="0"/>
                                                                              <w:divBdr>
                                                                                <w:top w:val="none" w:sz="0" w:space="0" w:color="auto"/>
                                                                                <w:left w:val="none" w:sz="0" w:space="0" w:color="auto"/>
                                                                                <w:bottom w:val="none" w:sz="0" w:space="0" w:color="auto"/>
                                                                                <w:right w:val="none" w:sz="0" w:space="0" w:color="auto"/>
                                                                              </w:divBdr>
                                                                            </w:div>
                                                                            <w:div w:id="679939507">
                                                                              <w:marLeft w:val="0"/>
                                                                              <w:marRight w:val="0"/>
                                                                              <w:marTop w:val="0"/>
                                                                              <w:marBottom w:val="0"/>
                                                                              <w:divBdr>
                                                                                <w:top w:val="none" w:sz="0" w:space="0" w:color="auto"/>
                                                                                <w:left w:val="none" w:sz="0" w:space="0" w:color="auto"/>
                                                                                <w:bottom w:val="none" w:sz="0" w:space="0" w:color="auto"/>
                                                                                <w:right w:val="none" w:sz="0" w:space="0" w:color="auto"/>
                                                                              </w:divBdr>
                                                                            </w:div>
                                                                            <w:div w:id="700282301">
                                                                              <w:marLeft w:val="0"/>
                                                                              <w:marRight w:val="0"/>
                                                                              <w:marTop w:val="0"/>
                                                                              <w:marBottom w:val="0"/>
                                                                              <w:divBdr>
                                                                                <w:top w:val="none" w:sz="0" w:space="0" w:color="auto"/>
                                                                                <w:left w:val="none" w:sz="0" w:space="0" w:color="auto"/>
                                                                                <w:bottom w:val="none" w:sz="0" w:space="0" w:color="auto"/>
                                                                                <w:right w:val="none" w:sz="0" w:space="0" w:color="auto"/>
                                                                              </w:divBdr>
                                                                            </w:div>
                                                                            <w:div w:id="278881208">
                                                                              <w:marLeft w:val="0"/>
                                                                              <w:marRight w:val="0"/>
                                                                              <w:marTop w:val="0"/>
                                                                              <w:marBottom w:val="0"/>
                                                                              <w:divBdr>
                                                                                <w:top w:val="none" w:sz="0" w:space="0" w:color="auto"/>
                                                                                <w:left w:val="none" w:sz="0" w:space="0" w:color="auto"/>
                                                                                <w:bottom w:val="none" w:sz="0" w:space="0" w:color="auto"/>
                                                                                <w:right w:val="none" w:sz="0" w:space="0" w:color="auto"/>
                                                                              </w:divBdr>
                                                                            </w:div>
                                                                            <w:div w:id="1634409572">
                                                                              <w:marLeft w:val="0"/>
                                                                              <w:marRight w:val="0"/>
                                                                              <w:marTop w:val="0"/>
                                                                              <w:marBottom w:val="0"/>
                                                                              <w:divBdr>
                                                                                <w:top w:val="none" w:sz="0" w:space="0" w:color="auto"/>
                                                                                <w:left w:val="none" w:sz="0" w:space="0" w:color="auto"/>
                                                                                <w:bottom w:val="none" w:sz="0" w:space="0" w:color="auto"/>
                                                                                <w:right w:val="none" w:sz="0" w:space="0" w:color="auto"/>
                                                                              </w:divBdr>
                                                                            </w:div>
                                                                            <w:div w:id="878929819">
                                                                              <w:marLeft w:val="0"/>
                                                                              <w:marRight w:val="0"/>
                                                                              <w:marTop w:val="0"/>
                                                                              <w:marBottom w:val="0"/>
                                                                              <w:divBdr>
                                                                                <w:top w:val="none" w:sz="0" w:space="0" w:color="auto"/>
                                                                                <w:left w:val="none" w:sz="0" w:space="0" w:color="auto"/>
                                                                                <w:bottom w:val="none" w:sz="0" w:space="0" w:color="auto"/>
                                                                                <w:right w:val="none" w:sz="0" w:space="0" w:color="auto"/>
                                                                              </w:divBdr>
                                                                            </w:div>
                                                                            <w:div w:id="1415321230">
                                                                              <w:marLeft w:val="0"/>
                                                                              <w:marRight w:val="0"/>
                                                                              <w:marTop w:val="0"/>
                                                                              <w:marBottom w:val="0"/>
                                                                              <w:divBdr>
                                                                                <w:top w:val="none" w:sz="0" w:space="0" w:color="auto"/>
                                                                                <w:left w:val="none" w:sz="0" w:space="0" w:color="auto"/>
                                                                                <w:bottom w:val="none" w:sz="0" w:space="0" w:color="auto"/>
                                                                                <w:right w:val="none" w:sz="0" w:space="0" w:color="auto"/>
                                                                              </w:divBdr>
                                                                            </w:div>
                                                                            <w:div w:id="1343626999">
                                                                              <w:marLeft w:val="0"/>
                                                                              <w:marRight w:val="0"/>
                                                                              <w:marTop w:val="0"/>
                                                                              <w:marBottom w:val="0"/>
                                                                              <w:divBdr>
                                                                                <w:top w:val="none" w:sz="0" w:space="0" w:color="auto"/>
                                                                                <w:left w:val="none" w:sz="0" w:space="0" w:color="auto"/>
                                                                                <w:bottom w:val="none" w:sz="0" w:space="0" w:color="auto"/>
                                                                                <w:right w:val="none" w:sz="0" w:space="0" w:color="auto"/>
                                                                              </w:divBdr>
                                                                            </w:div>
                                                                            <w:div w:id="2056389580">
                                                                              <w:marLeft w:val="0"/>
                                                                              <w:marRight w:val="0"/>
                                                                              <w:marTop w:val="0"/>
                                                                              <w:marBottom w:val="0"/>
                                                                              <w:divBdr>
                                                                                <w:top w:val="none" w:sz="0" w:space="0" w:color="auto"/>
                                                                                <w:left w:val="none" w:sz="0" w:space="0" w:color="auto"/>
                                                                                <w:bottom w:val="none" w:sz="0" w:space="0" w:color="auto"/>
                                                                                <w:right w:val="none" w:sz="0" w:space="0" w:color="auto"/>
                                                                              </w:divBdr>
                                                                            </w:div>
                                                                            <w:div w:id="868883649">
                                                                              <w:marLeft w:val="0"/>
                                                                              <w:marRight w:val="0"/>
                                                                              <w:marTop w:val="0"/>
                                                                              <w:marBottom w:val="0"/>
                                                                              <w:divBdr>
                                                                                <w:top w:val="none" w:sz="0" w:space="0" w:color="auto"/>
                                                                                <w:left w:val="none" w:sz="0" w:space="0" w:color="auto"/>
                                                                                <w:bottom w:val="none" w:sz="0" w:space="0" w:color="auto"/>
                                                                                <w:right w:val="none" w:sz="0" w:space="0" w:color="auto"/>
                                                                              </w:divBdr>
                                                                            </w:div>
                                                                            <w:div w:id="929385073">
                                                                              <w:marLeft w:val="0"/>
                                                                              <w:marRight w:val="0"/>
                                                                              <w:marTop w:val="0"/>
                                                                              <w:marBottom w:val="0"/>
                                                                              <w:divBdr>
                                                                                <w:top w:val="none" w:sz="0" w:space="0" w:color="auto"/>
                                                                                <w:left w:val="none" w:sz="0" w:space="0" w:color="auto"/>
                                                                                <w:bottom w:val="none" w:sz="0" w:space="0" w:color="auto"/>
                                                                                <w:right w:val="none" w:sz="0" w:space="0" w:color="auto"/>
                                                                              </w:divBdr>
                                                                            </w:div>
                                                                            <w:div w:id="28846294">
                                                                              <w:marLeft w:val="0"/>
                                                                              <w:marRight w:val="0"/>
                                                                              <w:marTop w:val="0"/>
                                                                              <w:marBottom w:val="0"/>
                                                                              <w:divBdr>
                                                                                <w:top w:val="none" w:sz="0" w:space="0" w:color="auto"/>
                                                                                <w:left w:val="none" w:sz="0" w:space="0" w:color="auto"/>
                                                                                <w:bottom w:val="none" w:sz="0" w:space="0" w:color="auto"/>
                                                                                <w:right w:val="none" w:sz="0" w:space="0" w:color="auto"/>
                                                                              </w:divBdr>
                                                                            </w:div>
                                                                            <w:div w:id="472404661">
                                                                              <w:marLeft w:val="0"/>
                                                                              <w:marRight w:val="0"/>
                                                                              <w:marTop w:val="0"/>
                                                                              <w:marBottom w:val="0"/>
                                                                              <w:divBdr>
                                                                                <w:top w:val="none" w:sz="0" w:space="0" w:color="auto"/>
                                                                                <w:left w:val="none" w:sz="0" w:space="0" w:color="auto"/>
                                                                                <w:bottom w:val="none" w:sz="0" w:space="0" w:color="auto"/>
                                                                                <w:right w:val="none" w:sz="0" w:space="0" w:color="auto"/>
                                                                              </w:divBdr>
                                                                            </w:div>
                                                                            <w:div w:id="379666906">
                                                                              <w:marLeft w:val="0"/>
                                                                              <w:marRight w:val="0"/>
                                                                              <w:marTop w:val="0"/>
                                                                              <w:marBottom w:val="0"/>
                                                                              <w:divBdr>
                                                                                <w:top w:val="none" w:sz="0" w:space="0" w:color="auto"/>
                                                                                <w:left w:val="none" w:sz="0" w:space="0" w:color="auto"/>
                                                                                <w:bottom w:val="none" w:sz="0" w:space="0" w:color="auto"/>
                                                                                <w:right w:val="none" w:sz="0" w:space="0" w:color="auto"/>
                                                                              </w:divBdr>
                                                                            </w:div>
                                                                            <w:div w:id="1598905513">
                                                                              <w:marLeft w:val="0"/>
                                                                              <w:marRight w:val="0"/>
                                                                              <w:marTop w:val="0"/>
                                                                              <w:marBottom w:val="0"/>
                                                                              <w:divBdr>
                                                                                <w:top w:val="none" w:sz="0" w:space="0" w:color="auto"/>
                                                                                <w:left w:val="none" w:sz="0" w:space="0" w:color="auto"/>
                                                                                <w:bottom w:val="none" w:sz="0" w:space="0" w:color="auto"/>
                                                                                <w:right w:val="none" w:sz="0" w:space="0" w:color="auto"/>
                                                                              </w:divBdr>
                                                                            </w:div>
                                                                            <w:div w:id="191955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0044259">
      <w:bodyDiv w:val="1"/>
      <w:marLeft w:val="0"/>
      <w:marRight w:val="0"/>
      <w:marTop w:val="0"/>
      <w:marBottom w:val="0"/>
      <w:divBdr>
        <w:top w:val="none" w:sz="0" w:space="0" w:color="auto"/>
        <w:left w:val="none" w:sz="0" w:space="0" w:color="auto"/>
        <w:bottom w:val="none" w:sz="0" w:space="0" w:color="auto"/>
        <w:right w:val="none" w:sz="0" w:space="0" w:color="auto"/>
      </w:divBdr>
      <w:divsChild>
        <w:div w:id="539635781">
          <w:marLeft w:val="0"/>
          <w:marRight w:val="0"/>
          <w:marTop w:val="0"/>
          <w:marBottom w:val="0"/>
          <w:divBdr>
            <w:top w:val="none" w:sz="0" w:space="0" w:color="auto"/>
            <w:left w:val="none" w:sz="0" w:space="0" w:color="auto"/>
            <w:bottom w:val="none" w:sz="0" w:space="0" w:color="auto"/>
            <w:right w:val="none" w:sz="0" w:space="0" w:color="auto"/>
          </w:divBdr>
          <w:divsChild>
            <w:div w:id="1893074605">
              <w:marLeft w:val="0"/>
              <w:marRight w:val="0"/>
              <w:marTop w:val="0"/>
              <w:marBottom w:val="0"/>
              <w:divBdr>
                <w:top w:val="none" w:sz="0" w:space="0" w:color="auto"/>
                <w:left w:val="none" w:sz="0" w:space="0" w:color="auto"/>
                <w:bottom w:val="none" w:sz="0" w:space="0" w:color="auto"/>
                <w:right w:val="none" w:sz="0" w:space="0" w:color="auto"/>
              </w:divBdr>
              <w:divsChild>
                <w:div w:id="677657066">
                  <w:marLeft w:val="0"/>
                  <w:marRight w:val="0"/>
                  <w:marTop w:val="0"/>
                  <w:marBottom w:val="0"/>
                  <w:divBdr>
                    <w:top w:val="none" w:sz="0" w:space="0" w:color="auto"/>
                    <w:left w:val="none" w:sz="0" w:space="0" w:color="auto"/>
                    <w:bottom w:val="none" w:sz="0" w:space="0" w:color="auto"/>
                    <w:right w:val="none" w:sz="0" w:space="0" w:color="auto"/>
                  </w:divBdr>
                </w:div>
                <w:div w:id="97106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866537">
      <w:bodyDiv w:val="1"/>
      <w:marLeft w:val="0"/>
      <w:marRight w:val="0"/>
      <w:marTop w:val="0"/>
      <w:marBottom w:val="0"/>
      <w:divBdr>
        <w:top w:val="none" w:sz="0" w:space="0" w:color="auto"/>
        <w:left w:val="none" w:sz="0" w:space="0" w:color="auto"/>
        <w:bottom w:val="none" w:sz="0" w:space="0" w:color="auto"/>
        <w:right w:val="none" w:sz="0" w:space="0" w:color="auto"/>
      </w:divBdr>
    </w:div>
    <w:div w:id="1885483705">
      <w:bodyDiv w:val="1"/>
      <w:marLeft w:val="0"/>
      <w:marRight w:val="0"/>
      <w:marTop w:val="0"/>
      <w:marBottom w:val="0"/>
      <w:divBdr>
        <w:top w:val="none" w:sz="0" w:space="0" w:color="auto"/>
        <w:left w:val="none" w:sz="0" w:space="0" w:color="auto"/>
        <w:bottom w:val="none" w:sz="0" w:space="0" w:color="auto"/>
        <w:right w:val="none" w:sz="0" w:space="0" w:color="auto"/>
      </w:divBdr>
    </w:div>
    <w:div w:id="206690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2</Pages>
  <Words>291</Words>
  <Characters>1457</Characters>
  <Application>Microsoft Office Word</Application>
  <DocSecurity>0</DocSecurity>
  <Lines>12</Lines>
  <Paragraphs>3</Paragraphs>
  <ScaleCrop>false</ScaleCrop>
  <HeadingPairs>
    <vt:vector size="2" baseType="variant">
      <vt:variant>
        <vt:lpstr>שם</vt:lpstr>
      </vt:variant>
      <vt:variant>
        <vt:i4>1</vt:i4>
      </vt:variant>
    </vt:vector>
  </HeadingPairs>
  <TitlesOfParts>
    <vt:vector size="1" baseType="lpstr">
      <vt:lpstr/>
    </vt:vector>
  </TitlesOfParts>
  <Company>Xor</Company>
  <LinksUpToDate>false</LinksUpToDate>
  <CharactersWithSpaces>1745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Yalsheich</dc:creator>
  <cp:lastModifiedBy>Victoria Zilberman</cp:lastModifiedBy>
  <cp:revision>11</cp:revision>
  <cp:lastPrinted>2014-08-04T12:09:00Z</cp:lastPrinted>
  <dcterms:created xsi:type="dcterms:W3CDTF">2014-08-04T05:41:00Z</dcterms:created>
  <dcterms:modified xsi:type="dcterms:W3CDTF">2019-05-16T13:24:00Z</dcterms:modified>
</cp:coreProperties>
</file>